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30AC" w14:textId="77777777" w:rsidR="009C4CAC" w:rsidRPr="009C4CAC" w:rsidRDefault="009C4CAC" w:rsidP="009C4CAC">
      <w:pPr>
        <w:spacing w:before="100" w:beforeAutospacing="1" w:after="100" w:afterAutospacing="1" w:line="240" w:lineRule="auto"/>
        <w:outlineLvl w:val="1"/>
        <w:rPr>
          <w:rFonts w:ascii="Times New Roman" w:eastAsia="Times New Roman" w:hAnsi="Times New Roman" w:cs="Times New Roman"/>
          <w:b/>
          <w:bCs/>
          <w:sz w:val="36"/>
          <w:szCs w:val="36"/>
        </w:rPr>
      </w:pPr>
      <w:r w:rsidRPr="009C4CAC">
        <w:rPr>
          <w:rFonts w:ascii="Times New Roman" w:eastAsia="Times New Roman" w:hAnsi="Times New Roman" w:cs="Times New Roman"/>
          <w:b/>
          <w:bCs/>
          <w:sz w:val="36"/>
          <w:szCs w:val="36"/>
        </w:rPr>
        <w:t>Global and Environmental Health</w:t>
      </w:r>
    </w:p>
    <w:p w14:paraId="31F914B2" w14:textId="77777777" w:rsidR="009C4CAC" w:rsidRDefault="009C4CAC" w:rsidP="009C4CAC">
      <w:pPr>
        <w:shd w:val="clear" w:color="auto" w:fill="FFFFFF"/>
        <w:spacing w:before="180" w:after="0" w:line="240" w:lineRule="auto"/>
        <w:rPr>
          <w:rFonts w:ascii="Arial" w:eastAsia="Times New Roman" w:hAnsi="Arial" w:cs="Arial"/>
          <w:color w:val="2D3B45"/>
          <w:sz w:val="24"/>
          <w:szCs w:val="24"/>
        </w:rPr>
      </w:pPr>
    </w:p>
    <w:p w14:paraId="05081633" w14:textId="37ED9EFD" w:rsidR="009C4CAC" w:rsidRPr="009C4CAC" w:rsidRDefault="009C4CAC" w:rsidP="009C4CAC">
      <w:pPr>
        <w:shd w:val="clear" w:color="auto" w:fill="FFFFFF"/>
        <w:spacing w:before="180" w:after="0"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This discussion board content is intended to facilitate learning for students through engaging dialogues as they achieve the desired learning outcomes/competencies associated with their course in a manner that empowers them to organize, integrate, apply and critically appraise their knowledge to their selected field of practice.   </w:t>
      </w:r>
    </w:p>
    <w:p w14:paraId="224849DE" w14:textId="77777777" w:rsidR="009C4CAC" w:rsidRPr="009C4CAC" w:rsidRDefault="009C4CAC" w:rsidP="009C4CAC">
      <w:pPr>
        <w:shd w:val="clear" w:color="auto" w:fill="FFFFFF"/>
        <w:spacing w:before="180" w:after="0"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The use of discussions provides students with opportunities to contribute graduate level-appropriate knowledge and experience to the topic in a safe, caring, and fluid environment that models professional and social interaction. The ebb and flow of a discussion is based upon the composition of student and faculty interaction in the quest for relevant scholarship.   </w:t>
      </w:r>
    </w:p>
    <w:p w14:paraId="4A468AFC" w14:textId="77777777" w:rsidR="009C4CAC" w:rsidRPr="009C4CAC" w:rsidRDefault="009C4CAC" w:rsidP="009C4CAC">
      <w:pPr>
        <w:shd w:val="clear" w:color="auto" w:fill="FFFFFF"/>
        <w:spacing w:before="180" w:after="0"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Participation in the discussion generates opportunities for students to actively engage in the written ideas of others by carefully reading, researching, reflecting, and responding to the contributions of their peers and course faculty. Discussions foster the development of members into a community of learners as they share ideas and inquiries, consider perspectives that may be different from their own, and integrate knowledge from other disciplines.  </w:t>
      </w:r>
    </w:p>
    <w:p w14:paraId="0F4ECE60" w14:textId="77777777" w:rsidR="009C4CAC" w:rsidRPr="009C4CAC" w:rsidRDefault="009C4CAC" w:rsidP="009C4CAC">
      <w:pPr>
        <w:shd w:val="clear" w:color="auto" w:fill="FFFFFF"/>
        <w:spacing w:before="180" w:after="0" w:line="240" w:lineRule="auto"/>
        <w:rPr>
          <w:rFonts w:ascii="Times New Roman" w:eastAsia="Times New Roman" w:hAnsi="Times New Roman" w:cs="Times New Roman"/>
          <w:sz w:val="24"/>
          <w:szCs w:val="24"/>
        </w:rPr>
      </w:pPr>
      <w:r w:rsidRPr="009C4CAC">
        <w:rPr>
          <w:rFonts w:ascii="Arial" w:eastAsia="Times New Roman" w:hAnsi="Arial" w:cs="Arial"/>
          <w:b/>
          <w:bCs/>
          <w:color w:val="2D3B45"/>
          <w:sz w:val="24"/>
          <w:szCs w:val="24"/>
        </w:rPr>
        <w:t>Activity Learning Outcomes</w:t>
      </w:r>
      <w:r w:rsidRPr="009C4CAC">
        <w:rPr>
          <w:rFonts w:ascii="Arial" w:eastAsia="Times New Roman" w:hAnsi="Arial" w:cs="Arial"/>
          <w:color w:val="2D3B45"/>
          <w:sz w:val="24"/>
          <w:szCs w:val="24"/>
        </w:rPr>
        <w:t> </w:t>
      </w:r>
    </w:p>
    <w:p w14:paraId="5D4FF0C5" w14:textId="77777777" w:rsidR="009C4CAC" w:rsidRPr="009C4CAC" w:rsidRDefault="009C4CAC" w:rsidP="009C4CAC">
      <w:pPr>
        <w:shd w:val="clear" w:color="auto" w:fill="FFFFFF"/>
        <w:spacing w:before="180" w:after="0" w:line="240" w:lineRule="auto"/>
        <w:rPr>
          <w:rFonts w:ascii="Times New Roman" w:eastAsia="Times New Roman" w:hAnsi="Times New Roman" w:cs="Times New Roman"/>
          <w:sz w:val="24"/>
          <w:szCs w:val="24"/>
        </w:rPr>
      </w:pPr>
      <w:r w:rsidRPr="009C4CAC">
        <w:rPr>
          <w:rFonts w:ascii="Arial" w:eastAsia="Times New Roman" w:hAnsi="Arial" w:cs="Arial"/>
          <w:b/>
          <w:bCs/>
          <w:color w:val="2D3B45"/>
          <w:sz w:val="24"/>
          <w:szCs w:val="24"/>
        </w:rPr>
        <w:t>Through this assignment, the student will demonstrate the ability to:</w:t>
      </w:r>
      <w:r w:rsidRPr="009C4CAC">
        <w:rPr>
          <w:rFonts w:ascii="Arial" w:eastAsia="Times New Roman" w:hAnsi="Arial" w:cs="Arial"/>
          <w:color w:val="2D3B45"/>
          <w:sz w:val="24"/>
          <w:szCs w:val="24"/>
        </w:rPr>
        <w:t> </w:t>
      </w:r>
    </w:p>
    <w:p w14:paraId="5ED4A2BC" w14:textId="77777777" w:rsidR="009C4CAC" w:rsidRPr="009C4CAC" w:rsidRDefault="009C4CAC" w:rsidP="009C4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Inspect the relationship between environment and global health (CO7).  </w:t>
      </w:r>
    </w:p>
    <w:p w14:paraId="1E73F917" w14:textId="77777777" w:rsidR="009C4CAC" w:rsidRPr="009C4CAC" w:rsidRDefault="009C4CAC" w:rsidP="009C4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Appraise global health problems considering WHO SDG’s as well as related epidemiological data (CO7). </w:t>
      </w:r>
      <w:r w:rsidRPr="009C4CAC">
        <w:rPr>
          <w:rFonts w:ascii="Times New Roman" w:eastAsia="Times New Roman" w:hAnsi="Times New Roman" w:cs="Times New Roman"/>
          <w:sz w:val="24"/>
          <w:szCs w:val="24"/>
        </w:rPr>
        <w:br/>
      </w:r>
      <w:r w:rsidRPr="009C4CAC">
        <w:rPr>
          <w:rFonts w:ascii="Times New Roman" w:eastAsia="Times New Roman" w:hAnsi="Times New Roman" w:cs="Times New Roman"/>
          <w:sz w:val="24"/>
          <w:szCs w:val="24"/>
        </w:rPr>
        <w:br/>
      </w:r>
      <w:r w:rsidRPr="009C4CAC">
        <w:rPr>
          <w:rFonts w:ascii="Arial" w:eastAsia="Times New Roman" w:hAnsi="Arial" w:cs="Arial"/>
          <w:color w:val="2D3B45"/>
          <w:sz w:val="24"/>
          <w:szCs w:val="24"/>
          <w:shd w:val="clear" w:color="auto" w:fill="FFFFFF"/>
        </w:rPr>
        <w:t> </w:t>
      </w:r>
    </w:p>
    <w:p w14:paraId="6227A552" w14:textId="77777777" w:rsidR="009C4CAC" w:rsidRPr="009C4CAC" w:rsidRDefault="009C4CAC" w:rsidP="009C4CAC">
      <w:pPr>
        <w:shd w:val="clear" w:color="auto" w:fill="FFFFFF"/>
        <w:spacing w:before="180" w:after="0" w:line="240" w:lineRule="auto"/>
        <w:rPr>
          <w:rFonts w:ascii="Times New Roman" w:eastAsia="Times New Roman" w:hAnsi="Times New Roman" w:cs="Times New Roman"/>
          <w:sz w:val="24"/>
          <w:szCs w:val="24"/>
        </w:rPr>
      </w:pPr>
      <w:r w:rsidRPr="009C4CAC">
        <w:rPr>
          <w:rFonts w:ascii="Arial" w:eastAsia="Times New Roman" w:hAnsi="Arial" w:cs="Arial"/>
          <w:b/>
          <w:bCs/>
          <w:color w:val="2D3B45"/>
          <w:sz w:val="24"/>
          <w:szCs w:val="24"/>
        </w:rPr>
        <w:t>Assignment Requirements </w:t>
      </w:r>
      <w:r w:rsidRPr="009C4CAC">
        <w:rPr>
          <w:rFonts w:ascii="Arial" w:eastAsia="Times New Roman" w:hAnsi="Arial" w:cs="Arial"/>
          <w:color w:val="2D3B45"/>
          <w:sz w:val="24"/>
          <w:szCs w:val="24"/>
        </w:rPr>
        <w:t> </w:t>
      </w:r>
    </w:p>
    <w:p w14:paraId="25FE1CF2"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Please go to a lay press newspaper, for example, The Washington Post, The New York Times, or other national publication.  </w:t>
      </w:r>
    </w:p>
    <w:p w14:paraId="20A947CF"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  Locate an article that has global health implications, such as malaria, untreated strep throat or other infectious diseases in developing countries.  Other topic areas may address environmental global health issues, for example, safe water, sanitation, or oral health.    </w:t>
      </w:r>
    </w:p>
    <w:p w14:paraId="19348626"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After you locate and read over the article, respond to the following prompt:</w:t>
      </w:r>
      <w:r w:rsidRPr="009C4CAC">
        <w:rPr>
          <w:rFonts w:ascii="Arial" w:eastAsia="Times New Roman" w:hAnsi="Arial" w:cs="Arial"/>
          <w:color w:val="2D3B45"/>
          <w:sz w:val="24"/>
          <w:szCs w:val="24"/>
        </w:rPr>
        <w:br/>
      </w:r>
      <w:r w:rsidRPr="009C4CAC">
        <w:rPr>
          <w:rFonts w:ascii="Arial" w:eastAsia="Times New Roman" w:hAnsi="Arial" w:cs="Arial"/>
          <w:color w:val="2D3B45"/>
          <w:sz w:val="24"/>
          <w:szCs w:val="24"/>
        </w:rPr>
        <w:br/>
        <w:t> </w:t>
      </w:r>
    </w:p>
    <w:p w14:paraId="0F0B3141" w14:textId="77777777" w:rsidR="009C4CAC" w:rsidRPr="009C4CAC" w:rsidRDefault="009C4CAC" w:rsidP="009C4C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During NR503, we have discussed the web of causation, epidemiological triangle, inter-professional collaboration and various other concepts related to population health and epidemiology.  </w:t>
      </w:r>
      <w:r w:rsidRPr="009C4CAC">
        <w:rPr>
          <w:rFonts w:ascii="Arial" w:eastAsia="Times New Roman" w:hAnsi="Arial" w:cs="Arial"/>
          <w:color w:val="2D3B45"/>
          <w:sz w:val="24"/>
          <w:szCs w:val="24"/>
          <w:u w:val="single"/>
        </w:rPr>
        <w:t xml:space="preserve">In responding to your chosen article in this week’s discussion board be sure to synthesize, integrate, these course concepts as well as other terminology found in </w:t>
      </w:r>
      <w:r w:rsidRPr="009C4CAC">
        <w:rPr>
          <w:rFonts w:ascii="Arial" w:eastAsia="Times New Roman" w:hAnsi="Arial" w:cs="Arial"/>
          <w:color w:val="2D3B45"/>
          <w:sz w:val="24"/>
          <w:szCs w:val="24"/>
          <w:u w:val="single"/>
        </w:rPr>
        <w:lastRenderedPageBreak/>
        <w:t>weekly modules.</w:t>
      </w:r>
      <w:r w:rsidRPr="009C4CAC">
        <w:rPr>
          <w:rFonts w:ascii="Arial" w:eastAsia="Times New Roman" w:hAnsi="Arial" w:cs="Arial"/>
          <w:color w:val="2D3B45"/>
          <w:sz w:val="24"/>
          <w:szCs w:val="24"/>
        </w:rPr>
        <w:t> For example, integrate into your writing information from the World Health Organization and the SDG’s or include social justice theory into your article analysis.  The specific focus is up to you, but be sure to compare and contrast, integrate and think critically, as you present your discussion board post.  </w:t>
      </w:r>
    </w:p>
    <w:p w14:paraId="3B6D4F19"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Your post should be a minimum of two (2) paragraphs with 4-5 sentences per paragraph.    </w:t>
      </w:r>
    </w:p>
    <w:p w14:paraId="6B804CAB"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Your initial post should include a minimum of two (2) scholarly articles which would not include your course text, which is also permitted to be used.    </w:t>
      </w:r>
    </w:p>
    <w:p w14:paraId="340A2D1D"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Reply posts should include a scholarly reference and be a minimum of one (1) paragraph, 4-5 sentences.  </w:t>
      </w:r>
    </w:p>
    <w:p w14:paraId="05718815"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A scholarly tone should be maintained throughout all posts.  </w:t>
      </w:r>
    </w:p>
    <w:p w14:paraId="6F7E393C" w14:textId="77777777" w:rsidR="009C4CAC" w:rsidRPr="009C4CAC" w:rsidRDefault="009C4CAC" w:rsidP="009C4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4CAC">
        <w:rPr>
          <w:rFonts w:ascii="Arial" w:eastAsia="Times New Roman" w:hAnsi="Arial" w:cs="Arial"/>
          <w:color w:val="2D3B45"/>
          <w:sz w:val="24"/>
          <w:szCs w:val="24"/>
        </w:rPr>
        <w:t>A link to the article using APA should be included. </w:t>
      </w:r>
    </w:p>
    <w:p w14:paraId="25433D76" w14:textId="77777777" w:rsidR="00BE2F0F" w:rsidRDefault="009C4CAC"/>
    <w:sectPr w:rsidR="00BE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F3ECD"/>
    <w:multiLevelType w:val="multilevel"/>
    <w:tmpl w:val="E472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013632"/>
    <w:multiLevelType w:val="multilevel"/>
    <w:tmpl w:val="D48A3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AC"/>
    <w:rsid w:val="0085538E"/>
    <w:rsid w:val="009C4CAC"/>
    <w:rsid w:val="00A3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82D2"/>
  <w15:chartTrackingRefBased/>
  <w15:docId w15:val="{98FBA4D5-F5EE-4E39-AA6D-8CFFF47E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4C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CA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465023">
      <w:bodyDiv w:val="1"/>
      <w:marLeft w:val="0"/>
      <w:marRight w:val="0"/>
      <w:marTop w:val="0"/>
      <w:marBottom w:val="0"/>
      <w:divBdr>
        <w:top w:val="none" w:sz="0" w:space="0" w:color="auto"/>
        <w:left w:val="none" w:sz="0" w:space="0" w:color="auto"/>
        <w:bottom w:val="none" w:sz="0" w:space="0" w:color="auto"/>
        <w:right w:val="none" w:sz="0" w:space="0" w:color="auto"/>
      </w:divBdr>
    </w:div>
    <w:div w:id="17076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2021-02-18T07:48:00Z</dcterms:created>
  <dcterms:modified xsi:type="dcterms:W3CDTF">2021-02-18T07:49:00Z</dcterms:modified>
</cp:coreProperties>
</file>