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57" w:rsidRPr="00996B57" w:rsidRDefault="00996B57" w:rsidP="00996B5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96B57">
        <w:rPr>
          <w:rFonts w:ascii="Times New Roman" w:eastAsia="Times New Roman" w:hAnsi="Times New Roman" w:cs="Times New Roman"/>
          <w:b/>
          <w:bCs/>
          <w:kern w:val="36"/>
          <w:sz w:val="24"/>
          <w:szCs w:val="24"/>
        </w:rPr>
        <w:t>A Right to Experimental Drugs?</w:t>
      </w:r>
    </w:p>
    <w:p w:rsidR="00996B57" w:rsidRPr="00996B57" w:rsidRDefault="00996B57" w:rsidP="00996B57">
      <w:pPr>
        <w:spacing w:after="0" w:line="240" w:lineRule="auto"/>
        <w:rPr>
          <w:rFonts w:ascii="Times New Roman" w:eastAsia="Times New Roman" w:hAnsi="Times New Roman" w:cs="Times New Roman"/>
          <w:sz w:val="24"/>
          <w:szCs w:val="24"/>
        </w:rPr>
      </w:pPr>
      <w:r w:rsidRPr="00996B57">
        <w:rPr>
          <w:rFonts w:ascii="Times New Roman" w:eastAsia="Times New Roman" w:hAnsi="Times New Roman" w:cs="Times New Roman"/>
          <w:sz w:val="24"/>
          <w:szCs w:val="24"/>
        </w:rPr>
        <w:t>Order 1564338</w:t>
      </w:r>
    </w:p>
    <w:p w:rsidR="00996B57" w:rsidRDefault="00996B57" w:rsidP="00996B57">
      <w:pPr>
        <w:pStyle w:val="NormalWeb"/>
      </w:pPr>
      <w:r>
        <w:t>Description</w:t>
      </w:r>
      <w:bookmarkStart w:id="0" w:name="_GoBack"/>
      <w:bookmarkEnd w:id="0"/>
    </w:p>
    <w:p w:rsidR="00996B57" w:rsidRDefault="00996B57" w:rsidP="00996B57">
      <w:pPr>
        <w:pStyle w:val="order-descriptiontext"/>
      </w:pPr>
      <w:r>
        <w:t xml:space="preserve">A Right to Experimental Drugs?   Write a 2-3 page paper that explains and defends your view on the issue of whether or not patients with no other treatment options have a moral right to unproven drugs. Introduction </w:t>
      </w:r>
      <w:proofErr w:type="gramStart"/>
      <w:r>
        <w:t>Many</w:t>
      </w:r>
      <w:proofErr w:type="gramEnd"/>
      <w:r>
        <w:t xml:space="preserve"> doctors, nurses, medical technicians, and other health care workers are involved in medical research. The field of medicine is not limited to the direct treatment of patients but also involves the continued expansion of medical research. A large part of such research is clinical research, which puts patients into the role of experimental subjects. This raises a number of challenging questions for health care ethics, many of which follow from the fact that physicians, nurses, and others involved in clinical research have a dual role. As researchers, they are committed to generating new knowledge about diseases, developing new treatments and drug therapies, and, in general, helping to improve the welfare of human beings by eliminating or controlling diseases and increasing longevity. However, researchers involved in clinical research must also be committed to the highest quality care for individual patients taking part in research studies. This assessment explores some of the ethical issues that clinical research raises and some of the safeguards in place to protect the interests of patients involved in research. Demonstration of Proficiency </w:t>
      </w:r>
      <w:proofErr w:type="gramStart"/>
      <w:r>
        <w:t>By</w:t>
      </w:r>
      <w:proofErr w:type="gramEnd"/>
      <w:r>
        <w:t xml:space="preserve"> successfully completing this assessment, you will demonstrate your proficiency in the following course competencies and assessment criteria: Competency 1: Articulate ethical issues in health care.  Explain how the principle of informed consent is relevant to these issues. Explain the costs and benefits of offering unapproved experimental drugs to patients. Competency 2: Apply sound ethical thinking related to a health care issue.  Identify relevant ethical theories and moral principles. Articulate arguments using examples for and against offering pre-approved drugs to wider pools of patients. Competency 5: Communicate in a manner that is scholarly, professional, and respectful of the diversity, dignity, and integrity of others and is consistent with health care professionals.  Exhibit proficiency in clear and effective academic writing skills. Preparation </w:t>
      </w:r>
      <w:proofErr w:type="gramStart"/>
      <w:r>
        <w:t>When</w:t>
      </w:r>
      <w:proofErr w:type="gramEnd"/>
      <w:r>
        <w:t xml:space="preserve"> a new drug is undergoing clinical trials to be approved for treatment, it must pass through a number of distinct phases of testing. These phases require rigorous study and evidence to demonstrate the safety and efficacy of new treatments. Passing through these phases and achieving approval takes many years for some trials. Before approval, patients not part of a clinical trial have limited or no access to experimental drugs, even though these drugs could be helpful and potentially save their lives. There are various groups pushing for greater patient access to drugs still in the experimental stage. In recent years, the FDA has made it somewhat easier to receive treatment with experimental drugs, but according to advocacy groups there are still too many restrictions (Munson, 2014). This leads to a potential quandary when early stages of research on a drug sometimes suggest that the drug could be effective in treating a certain disease. On one hand, offering easier access to early stage trial drugs could help individuals suffering with a medical condition. However, on the other hand, making early access to experimental drugs easier could limit the pool of patients available to participate in clinical trials that establish whether or not the drug is truly effective and safe. This is an important consideration, as the vast majority of experimental drugs turn out to be completely ineffective or could have very dangerous side effects that will only show up over time and across a wider test population. </w:t>
      </w:r>
    </w:p>
    <w:p w:rsidR="0079178A" w:rsidRDefault="0079178A"/>
    <w:sectPr w:rsidR="0079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57"/>
    <w:rsid w:val="0079178A"/>
    <w:rsid w:val="0099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2538"/>
  <w15:chartTrackingRefBased/>
  <w15:docId w15:val="{0BA1E74C-BB02-41D6-A844-0B7093A0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6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96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6B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0771">
      <w:bodyDiv w:val="1"/>
      <w:marLeft w:val="0"/>
      <w:marRight w:val="0"/>
      <w:marTop w:val="0"/>
      <w:marBottom w:val="0"/>
      <w:divBdr>
        <w:top w:val="none" w:sz="0" w:space="0" w:color="auto"/>
        <w:left w:val="none" w:sz="0" w:space="0" w:color="auto"/>
        <w:bottom w:val="none" w:sz="0" w:space="0" w:color="auto"/>
        <w:right w:val="none" w:sz="0" w:space="0" w:color="auto"/>
      </w:divBdr>
    </w:div>
    <w:div w:id="824321551">
      <w:bodyDiv w:val="1"/>
      <w:marLeft w:val="0"/>
      <w:marRight w:val="0"/>
      <w:marTop w:val="0"/>
      <w:marBottom w:val="0"/>
      <w:divBdr>
        <w:top w:val="none" w:sz="0" w:space="0" w:color="auto"/>
        <w:left w:val="none" w:sz="0" w:space="0" w:color="auto"/>
        <w:bottom w:val="none" w:sz="0" w:space="0" w:color="auto"/>
        <w:right w:val="none" w:sz="0" w:space="0" w:color="auto"/>
      </w:divBdr>
      <w:divsChild>
        <w:div w:id="173519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Right to Experimental Drugs?</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2021-03-18T17:23:00Z</dcterms:created>
  <dcterms:modified xsi:type="dcterms:W3CDTF">2021-03-18T17:24:00Z</dcterms:modified>
</cp:coreProperties>
</file>