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04B" w:rsidRPr="0016304B" w:rsidRDefault="0016304B" w:rsidP="0016304B">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16304B">
        <w:rPr>
          <w:rFonts w:ascii="Times New Roman" w:eastAsia="Times New Roman" w:hAnsi="Times New Roman" w:cs="Times New Roman"/>
          <w:b/>
          <w:bCs/>
          <w:kern w:val="36"/>
          <w:sz w:val="24"/>
          <w:szCs w:val="24"/>
        </w:rPr>
        <w:t>A project development seed fund is available to students to develop a new music venture. The fund award is $5000 pounds and its use must be budgeted by the team, to launch their new music venture.</w:t>
      </w:r>
    </w:p>
    <w:p w:rsidR="0016304B" w:rsidRPr="0016304B" w:rsidRDefault="0016304B" w:rsidP="0016304B">
      <w:pPr>
        <w:spacing w:after="0" w:line="240" w:lineRule="auto"/>
        <w:rPr>
          <w:rFonts w:ascii="Times New Roman" w:eastAsia="Times New Roman" w:hAnsi="Times New Roman" w:cs="Times New Roman"/>
          <w:sz w:val="24"/>
          <w:szCs w:val="24"/>
        </w:rPr>
      </w:pPr>
      <w:r w:rsidRPr="0016304B">
        <w:rPr>
          <w:rFonts w:ascii="Times New Roman" w:eastAsia="Times New Roman" w:hAnsi="Times New Roman" w:cs="Times New Roman"/>
          <w:sz w:val="24"/>
          <w:szCs w:val="24"/>
        </w:rPr>
        <w:t>Order 1534081</w:t>
      </w:r>
    </w:p>
    <w:p w:rsidR="0016304B" w:rsidRDefault="0016304B" w:rsidP="0016304B">
      <w:pPr>
        <w:pStyle w:val="NormalWeb"/>
      </w:pPr>
      <w:bookmarkStart w:id="0" w:name="_GoBack"/>
      <w:bookmarkEnd w:id="0"/>
    </w:p>
    <w:p w:rsidR="0016304B" w:rsidRDefault="0016304B" w:rsidP="0016304B">
      <w:pPr>
        <w:pStyle w:val="NormalWeb"/>
      </w:pPr>
      <w:r>
        <w:t>Description</w:t>
      </w:r>
    </w:p>
    <w:p w:rsidR="0016304B" w:rsidRDefault="0016304B" w:rsidP="0016304B">
      <w:pPr>
        <w:pStyle w:val="order-descriptiontext"/>
      </w:pPr>
      <w:r>
        <w:t xml:space="preserve">Project Considerations </w:t>
      </w:r>
      <w:proofErr w:type="gramStart"/>
      <w:r>
        <w:t>The</w:t>
      </w:r>
      <w:proofErr w:type="gramEnd"/>
      <w:r>
        <w:t xml:space="preserve"> assignment requires the production of a 15-minute group presentation, involving between 2-4 student participants. The presentation must be recorded as a screen capture video, with voice-over Topics must be tutor negotiated and approved Students must execute an entrepreneurial approach in their creative exploration of a viable business plan* related to the music and entertainment industry sector The presentation should reflect and explore a range of strategies that will support the venture All expenditure of the seed fund must be fully justified and attributed The presentation should include appropriate background research and </w:t>
      </w:r>
      <w:proofErr w:type="spellStart"/>
      <w:r>
        <w:t>utilisation</w:t>
      </w:r>
      <w:proofErr w:type="spellEnd"/>
      <w:r>
        <w:t xml:space="preserve"> of common business planning tools e.g. GANTT and PESTEL Analysis Research may include; books, web &amp; statistical evidence etc. industry guest speaker quotes may also be used, and should be referenced Policy, Governance and Information July 2020 1 A range of presentation materials should be considered in order to bolster the work e.g. music, photos, video, links to web pages and more All sources must be Harvard referenced in the presentation bibliography Assessment criteria The presentation will be assessed upon the following: Knowledge Level of knowledge related to the business that you have chosen to propose Viability and quality of entrepreneurial strategies proposed Analysis, Interpretation &amp; Evaluation Quality and relevance of research and research sources Level of critical analysis shown in dealing with research findings Synthesis &amp; Argument Ability demonstrated in drawing insightful and creative conclusions Range of sources </w:t>
      </w:r>
      <w:proofErr w:type="spellStart"/>
      <w:r>
        <w:t>utilised</w:t>
      </w:r>
      <w:proofErr w:type="spellEnd"/>
      <w:r>
        <w:t xml:space="preserve"> and </w:t>
      </w:r>
      <w:proofErr w:type="spellStart"/>
      <w:r>
        <w:t>synthesised</w:t>
      </w:r>
      <w:proofErr w:type="spellEnd"/>
      <w:r>
        <w:t xml:space="preserve"> to form arguments Presentation Use of written English (spelling &amp; grammar etc.) Slide design and layout (use of space and intelligibility) Aesthetics and consistency of formatting Application of Harvard Referencing See grid below for more information</w:t>
      </w:r>
    </w:p>
    <w:p w:rsidR="005F3696" w:rsidRDefault="005F3696"/>
    <w:sectPr w:rsidR="005F3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04B"/>
    <w:rsid w:val="0016304B"/>
    <w:rsid w:val="005F3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6F741"/>
  <w15:chartTrackingRefBased/>
  <w15:docId w15:val="{87941AB5-EDF9-4687-AC6E-E54074E24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630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0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1630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6304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31130">
      <w:bodyDiv w:val="1"/>
      <w:marLeft w:val="0"/>
      <w:marRight w:val="0"/>
      <w:marTop w:val="0"/>
      <w:marBottom w:val="0"/>
      <w:divBdr>
        <w:top w:val="none" w:sz="0" w:space="0" w:color="auto"/>
        <w:left w:val="none" w:sz="0" w:space="0" w:color="auto"/>
        <w:bottom w:val="none" w:sz="0" w:space="0" w:color="auto"/>
        <w:right w:val="none" w:sz="0" w:space="0" w:color="auto"/>
      </w:divBdr>
      <w:divsChild>
        <w:div w:id="2041737188">
          <w:marLeft w:val="0"/>
          <w:marRight w:val="0"/>
          <w:marTop w:val="0"/>
          <w:marBottom w:val="0"/>
          <w:divBdr>
            <w:top w:val="none" w:sz="0" w:space="0" w:color="auto"/>
            <w:left w:val="none" w:sz="0" w:space="0" w:color="auto"/>
            <w:bottom w:val="none" w:sz="0" w:space="0" w:color="auto"/>
            <w:right w:val="none" w:sz="0" w:space="0" w:color="auto"/>
          </w:divBdr>
        </w:div>
      </w:divsChild>
    </w:div>
    <w:div w:id="847251289">
      <w:bodyDiv w:val="1"/>
      <w:marLeft w:val="0"/>
      <w:marRight w:val="0"/>
      <w:marTop w:val="0"/>
      <w:marBottom w:val="0"/>
      <w:divBdr>
        <w:top w:val="none" w:sz="0" w:space="0" w:color="auto"/>
        <w:left w:val="none" w:sz="0" w:space="0" w:color="auto"/>
        <w:bottom w:val="none" w:sz="0" w:space="0" w:color="auto"/>
        <w:right w:val="none" w:sz="0" w:space="0" w:color="auto"/>
      </w:divBdr>
      <w:divsChild>
        <w:div w:id="1185048004">
          <w:marLeft w:val="0"/>
          <w:marRight w:val="0"/>
          <w:marTop w:val="0"/>
          <w:marBottom w:val="0"/>
          <w:divBdr>
            <w:top w:val="none" w:sz="0" w:space="0" w:color="auto"/>
            <w:left w:val="none" w:sz="0" w:space="0" w:color="auto"/>
            <w:bottom w:val="none" w:sz="0" w:space="0" w:color="auto"/>
            <w:right w:val="none" w:sz="0" w:space="0" w:color="auto"/>
          </w:divBdr>
          <w:divsChild>
            <w:div w:id="977612672">
              <w:marLeft w:val="0"/>
              <w:marRight w:val="0"/>
              <w:marTop w:val="0"/>
              <w:marBottom w:val="0"/>
              <w:divBdr>
                <w:top w:val="none" w:sz="0" w:space="0" w:color="auto"/>
                <w:left w:val="none" w:sz="0" w:space="0" w:color="auto"/>
                <w:bottom w:val="none" w:sz="0" w:space="0" w:color="auto"/>
                <w:right w:val="none" w:sz="0" w:space="0" w:color="auto"/>
              </w:divBdr>
              <w:divsChild>
                <w:div w:id="8141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1802</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 project development seed fund is available to students to develop a new music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2021-03-19T15:07:00Z</dcterms:created>
  <dcterms:modified xsi:type="dcterms:W3CDTF">2021-03-19T15:08:00Z</dcterms:modified>
</cp:coreProperties>
</file>