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4D" w:rsidRPr="00AA724D" w:rsidRDefault="00AA724D" w:rsidP="00AA724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A724D">
        <w:rPr>
          <w:rFonts w:ascii="Times New Roman" w:eastAsia="Times New Roman" w:hAnsi="Times New Roman" w:cs="Times New Roman"/>
          <w:b/>
          <w:bCs/>
          <w:kern w:val="36"/>
          <w:sz w:val="24"/>
          <w:szCs w:val="24"/>
        </w:rPr>
        <w:t>NURSING CARE OF THE OLDER ADULT COMMUNITY ASSESSMENT SURVEY</w:t>
      </w:r>
    </w:p>
    <w:p w:rsidR="00AA724D" w:rsidRPr="00AA724D" w:rsidRDefault="00AA724D" w:rsidP="00AA724D">
      <w:pPr>
        <w:spacing w:after="0" w:line="240" w:lineRule="auto"/>
        <w:rPr>
          <w:rFonts w:ascii="Times New Roman" w:eastAsia="Times New Roman" w:hAnsi="Times New Roman" w:cs="Times New Roman"/>
          <w:sz w:val="24"/>
          <w:szCs w:val="24"/>
        </w:rPr>
      </w:pPr>
      <w:r w:rsidRPr="00AA724D">
        <w:rPr>
          <w:rFonts w:ascii="Times New Roman" w:eastAsia="Times New Roman" w:hAnsi="Times New Roman" w:cs="Times New Roman"/>
          <w:sz w:val="24"/>
          <w:szCs w:val="24"/>
        </w:rPr>
        <w:t xml:space="preserve">Order 1597727 </w:t>
      </w:r>
    </w:p>
    <w:p w:rsidR="00AA724D" w:rsidRDefault="00AA724D" w:rsidP="00AA724D">
      <w:pPr>
        <w:pStyle w:val="NormalWeb"/>
      </w:pPr>
      <w:bookmarkStart w:id="0" w:name="_GoBack"/>
      <w:bookmarkEnd w:id="0"/>
    </w:p>
    <w:p w:rsidR="00AA724D" w:rsidRDefault="00AA724D" w:rsidP="00AA724D">
      <w:pPr>
        <w:pStyle w:val="NormalWeb"/>
      </w:pPr>
      <w:r>
        <w:t>D</w:t>
      </w:r>
      <w:r>
        <w:t>escription</w:t>
      </w:r>
    </w:p>
    <w:p w:rsidR="00AA724D" w:rsidRDefault="00AA724D" w:rsidP="00AA724D">
      <w:pPr>
        <w:pStyle w:val="order-descriptiontext"/>
      </w:pPr>
      <w:r>
        <w:t>Step 2</w:t>
      </w:r>
      <w:proofErr w:type="gramStart"/>
      <w:r>
        <w:t>  Thinking</w:t>
      </w:r>
      <w:proofErr w:type="gramEnd"/>
      <w:r>
        <w:t xml:space="preserve"> about the needs of an older adult, use the information you gathered in step 1 to evaluate your neighborhood in terms of how adequately it will meet their needs. Write a paper on this using APA format. Use the seventh edition APA manual. DO NOT WRITE THIS PAPER IN FIRST PERSON. This is an academic, APA paper from the view of an outside person. Avoid telling a story of yourself and your dog and that you are happy the sidewalk is flat. Avoid personal information about your family. Avoid material on older adults that does not apply to the community (half page on hypertension from the Mayo clinic does not belong, focus on the community and older adult. Remember that this generation grew up with rotary phones, phone books and call 411 to obtain a phone number. Some may be computer savvy and other may not even own a computer. The paper should be at least three pages double spaced not counting cover page or references. Students must use three current academic references (within the past five years) in addition to the references they use to document characteristics about their neighborhood. These references should concern characteristics and needs of older adults. Crime rates should be reported as incidents per 1000 or per 100,000 inhabitants. Crime rates should be reported using government sources. Facts that are not common knowledge should be supported with a citation. One of those references can be your textbook. When you turn in the paper you will submit the table a second time as an addendum attached to the paper (not a separate document)</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4D"/>
    <w:rsid w:val="00986B19"/>
    <w:rsid w:val="00AA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4FD5"/>
  <w15:chartTrackingRefBased/>
  <w15:docId w15:val="{D123A4CA-1DB0-461F-BDEE-60F09387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7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A7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72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89919">
      <w:bodyDiv w:val="1"/>
      <w:marLeft w:val="0"/>
      <w:marRight w:val="0"/>
      <w:marTop w:val="0"/>
      <w:marBottom w:val="0"/>
      <w:divBdr>
        <w:top w:val="none" w:sz="0" w:space="0" w:color="auto"/>
        <w:left w:val="none" w:sz="0" w:space="0" w:color="auto"/>
        <w:bottom w:val="none" w:sz="0" w:space="0" w:color="auto"/>
        <w:right w:val="none" w:sz="0" w:space="0" w:color="auto"/>
      </w:divBdr>
    </w:div>
    <w:div w:id="2045516871">
      <w:bodyDiv w:val="1"/>
      <w:marLeft w:val="0"/>
      <w:marRight w:val="0"/>
      <w:marTop w:val="0"/>
      <w:marBottom w:val="0"/>
      <w:divBdr>
        <w:top w:val="none" w:sz="0" w:space="0" w:color="auto"/>
        <w:left w:val="none" w:sz="0" w:space="0" w:color="auto"/>
        <w:bottom w:val="none" w:sz="0" w:space="0" w:color="auto"/>
        <w:right w:val="none" w:sz="0" w:space="0" w:color="auto"/>
      </w:divBdr>
      <w:divsChild>
        <w:div w:id="53701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NURSING CARE OF THE OLDER ADULT COMMUNITY ASSESSMENT SURVEY</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2021-03-22T18:19:00Z</dcterms:created>
  <dcterms:modified xsi:type="dcterms:W3CDTF">2021-03-22T18:20:00Z</dcterms:modified>
</cp:coreProperties>
</file>