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56" w:rsidRPr="00593E56" w:rsidRDefault="00593E56" w:rsidP="00593E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93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letter</w:t>
      </w:r>
      <w:proofErr w:type="gramEnd"/>
      <w:r w:rsidRPr="00593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to the Ne judicial review board</w:t>
      </w:r>
    </w:p>
    <w:p w:rsidR="00593E56" w:rsidRPr="00593E56" w:rsidRDefault="00593E56" w:rsidP="0059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E56">
        <w:rPr>
          <w:rFonts w:ascii="Times New Roman" w:eastAsia="Times New Roman" w:hAnsi="Times New Roman" w:cs="Times New Roman"/>
          <w:sz w:val="24"/>
          <w:szCs w:val="24"/>
        </w:rPr>
        <w:t>Order 1617119</w:t>
      </w:r>
    </w:p>
    <w:p w:rsidR="00593E56" w:rsidRDefault="00593E56" w:rsidP="00593E56">
      <w:pPr>
        <w:pStyle w:val="NormalWeb"/>
      </w:pPr>
      <w:bookmarkStart w:id="0" w:name="_GoBack"/>
      <w:bookmarkEnd w:id="0"/>
    </w:p>
    <w:p w:rsidR="00593E56" w:rsidRDefault="00593E56" w:rsidP="00593E56">
      <w:pPr>
        <w:pStyle w:val="NormalWeb"/>
      </w:pPr>
      <w:r>
        <w:t>Description</w:t>
      </w:r>
    </w:p>
    <w:p w:rsidR="00593E56" w:rsidRDefault="00593E56" w:rsidP="00593E56">
      <w:pPr>
        <w:pStyle w:val="order-descriptiontext"/>
      </w:pPr>
      <w:r>
        <w:t xml:space="preserve">I need a paper written that is going to be read and analyzed by the judicial review board. Whatever length 10-30 pages doesn’t matter whatever is </w:t>
      </w:r>
      <w:proofErr w:type="gramStart"/>
      <w:r>
        <w:t>necessary .</w:t>
      </w:r>
      <w:proofErr w:type="gramEnd"/>
      <w:r>
        <w:t xml:space="preserve"> The judicial review board of Nebraska the state I live in consist of three judges who will view this </w:t>
      </w:r>
      <w:proofErr w:type="gramStart"/>
      <w:r>
        <w:t>paper .</w:t>
      </w:r>
      <w:proofErr w:type="gramEnd"/>
      <w:r>
        <w:t xml:space="preserve"> I would like to be lengthy interviewed to explain the reasons that we are making the complaint. Also I’d like them to reference our complaints with the specific evidence that I have found already I have the page numbers, documents highlighted no digging necessary from sources such as the transcript from the trial ,emails ,cps file ,and other documents . I have about 30 sources if needed. I need an individual who can also look up resources and facts to support my claims on their own. I need them to research a couple of the topics the judge had made a claim to supporting (things he’s has on the internet) yet completely has failed to support those topics. (The paper is to help a five-year-old child that has been removed from his home since he was two and suffered greatly from trauma. A couple examples: of what we are including is the judge stating that the parent did not follow a safety plan and then finding out at the trial there is no safety plan-yet finding her guilty of violating a contract that doesn’t exist, knowing the worker is perjuring by them admitting to about 10 lies yet asking </w:t>
      </w:r>
      <w:proofErr w:type="spellStart"/>
      <w:r>
        <w:t>there</w:t>
      </w:r>
      <w:proofErr w:type="spellEnd"/>
      <w:r>
        <w:t xml:space="preserve"> advice on where the child should live ...failing to dismiss the trial , and the cps worker making a report the day after court the file had been stolen and her car had been broken into, and the contrasting stories of her </w:t>
      </w:r>
      <w:proofErr w:type="spellStart"/>
      <w:r>
        <w:t>co worker</w:t>
      </w:r>
      <w:proofErr w:type="spellEnd"/>
      <w:r>
        <w:t xml:space="preserve"> ,the judge overruling pro se motions and obliging identical ones from </w:t>
      </w:r>
      <w:proofErr w:type="spellStart"/>
      <w:r>
        <w:t>a</w:t>
      </w:r>
      <w:proofErr w:type="spellEnd"/>
      <w:r>
        <w:t xml:space="preserve"> attorney, my lawyer went to appeal and could not even find a case to compare it to holding a parent responsible when they are in another state for the other parties child endangerment which led to the removal that </w:t>
      </w:r>
      <w:proofErr w:type="spellStart"/>
      <w:r>
        <w:t>they where</w:t>
      </w:r>
      <w:proofErr w:type="spellEnd"/>
      <w:r>
        <w:t xml:space="preserve"> not present for . The legal system and CPS did not follow the SDM legal method that is used in this kind of case. </w:t>
      </w:r>
      <w:proofErr w:type="gramStart"/>
      <w:r>
        <w:t>we</w:t>
      </w:r>
      <w:proofErr w:type="gramEnd"/>
      <w:r>
        <w:t xml:space="preserve"> will reference where and show all the bias </w:t>
      </w:r>
    </w:p>
    <w:p w:rsidR="008E6E30" w:rsidRDefault="008E6E30"/>
    <w:sectPr w:rsidR="008E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56"/>
    <w:rsid w:val="00593E56"/>
    <w:rsid w:val="008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AE7B"/>
  <w15:chartTrackingRefBased/>
  <w15:docId w15:val="{AF5B85F6-CEF5-4E28-B098-CE26A0A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3E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letter to the Ne judicial review board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2021-03-28T17:13:00Z</dcterms:created>
  <dcterms:modified xsi:type="dcterms:W3CDTF">2021-03-28T17:13:00Z</dcterms:modified>
</cp:coreProperties>
</file>