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5E74" w:rsidRPr="00B55E74" w:rsidRDefault="00B55E74" w:rsidP="00B55E74">
      <w:pPr>
        <w:spacing w:before="100" w:beforeAutospacing="1" w:after="100" w:afterAutospacing="1" w:line="240" w:lineRule="auto"/>
        <w:outlineLvl w:val="0"/>
        <w:rPr>
          <w:rFonts w:ascii="Times New Roman" w:eastAsia="Times New Roman" w:hAnsi="Times New Roman" w:cs="Times New Roman"/>
          <w:b/>
          <w:bCs/>
          <w:kern w:val="36"/>
          <w:sz w:val="24"/>
          <w:szCs w:val="24"/>
        </w:rPr>
      </w:pPr>
      <w:r w:rsidRPr="00B55E74">
        <w:rPr>
          <w:rFonts w:ascii="Times New Roman" w:eastAsia="Times New Roman" w:hAnsi="Times New Roman" w:cs="Times New Roman"/>
          <w:b/>
          <w:bCs/>
          <w:kern w:val="36"/>
          <w:sz w:val="24"/>
          <w:szCs w:val="24"/>
        </w:rPr>
        <w:t>Letter to the Editor</w:t>
      </w:r>
    </w:p>
    <w:p w:rsidR="00B55E74" w:rsidRPr="00B55E74" w:rsidRDefault="00B55E74" w:rsidP="00B55E74">
      <w:pPr>
        <w:spacing w:after="0" w:line="240" w:lineRule="auto"/>
        <w:rPr>
          <w:rFonts w:ascii="Times New Roman" w:eastAsia="Times New Roman" w:hAnsi="Times New Roman" w:cs="Times New Roman"/>
          <w:sz w:val="24"/>
          <w:szCs w:val="24"/>
        </w:rPr>
      </w:pPr>
      <w:r w:rsidRPr="00B55E74">
        <w:rPr>
          <w:rFonts w:ascii="Times New Roman" w:eastAsia="Times New Roman" w:hAnsi="Times New Roman" w:cs="Times New Roman"/>
          <w:sz w:val="24"/>
          <w:szCs w:val="24"/>
        </w:rPr>
        <w:t>Order 1572268</w:t>
      </w:r>
    </w:p>
    <w:p w:rsidR="00B55E74" w:rsidRDefault="00B55E74" w:rsidP="00B55E74">
      <w:pPr>
        <w:pStyle w:val="NormalWeb"/>
      </w:pPr>
    </w:p>
    <w:p w:rsidR="00B55E74" w:rsidRDefault="00B55E74" w:rsidP="00B55E74">
      <w:pPr>
        <w:pStyle w:val="NormalWeb"/>
      </w:pPr>
      <w:r>
        <w:t>Description</w:t>
      </w:r>
      <w:bookmarkStart w:id="0" w:name="_GoBack"/>
      <w:bookmarkEnd w:id="0"/>
    </w:p>
    <w:p w:rsidR="00B55E74" w:rsidRDefault="00B55E74" w:rsidP="00B55E74">
      <w:pPr>
        <w:pStyle w:val="order-descriptiontext"/>
      </w:pPr>
      <w:r>
        <w:t xml:space="preserve">1. Instructions of the assessment task-1 are in the PDF file named UNIT OUTLINE page number-7.  2. PUBH641 assessment task-1 MARKING RUBRIC is on page number-14 of the same file. (NB- I would like to give my personal introduction, I have done my bachelor of science in nursing from India and currently I am studying for a master of public health. and my unit name is PUBH-641: Humanitarian assistance. In which I required to submit my first assignment which is as follows; Assessment Task 1: Written task will enable students to apply their knowledge by writing personal reflections of new concepts learned and how they extend their practice. Students will be required to write a ‘Letter to the editor’ of a journal on a topic. This will be for the purpose of generating discussion and stimulating debate. The person writing the ‘Letter to the editor’ will be familiar with the topic and will seek to advance knowledge, add interest and deepen understanding of the topic. The Letter could be a reply to an article that has already been published which provides a new perspective on the topic. There are 2 parts to this task: (1) Identify a topic that you are interested in. Topics should be in the area of humanitarian assistance and health. Examples of topics may be actors in humanitarian assistance, humanitarian law, human rights and humanitarian assistance and others. (3) Write a letter to the editor on the topic. In the letter, bring a new perspective to the topic that advances knowledge. For example, if your topic is humanitarian law, then your letter may 8 remind readers of the legal underpinnings of humanitarian law, or the difficulties with implementing humanitarian law, or the historical origins of humanitarian law. (NB your topic does not have to be on humanitarian law. This is an example only). Your ‘letter to the editor’ must have the following features: 1. Introduction: orientates the reader and </w:t>
      </w:r>
      <w:proofErr w:type="spellStart"/>
      <w:r>
        <w:t>summarises</w:t>
      </w:r>
      <w:proofErr w:type="spellEnd"/>
      <w:r>
        <w:t xml:space="preserve"> the current situation on the topic. Identifies the importance of the topic 2. Body: presents the point that you are making /the new data that advances knowledge 3. Conclusion: articulates the lessons learned and future actions/implications. 4. Appropriate in text citations and reference list. Due date: Friday 26 March 2021 11.59pm AEST Weighting: 20% Length and/or format: 800 - 1,000 words Purpose: To enable students to demonstrate advanced knowledge of humanitarian assistance and health Learning outcomes assessed: 1,3,4,5 How to submit: </w:t>
      </w:r>
      <w:proofErr w:type="spellStart"/>
      <w:r>
        <w:t>Turnitin</w:t>
      </w:r>
      <w:proofErr w:type="spellEnd"/>
      <w:r>
        <w:t xml:space="preserve"> (via the PUBH641 LEO page) Return of assignment: Marks and feedback will be provided via LEO Assessment criteria: See Appendix for marking rubric</w:t>
      </w:r>
    </w:p>
    <w:p w:rsidR="005E387F" w:rsidRDefault="005E387F"/>
    <w:sectPr w:rsidR="005E38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E74"/>
    <w:rsid w:val="005E387F"/>
    <w:rsid w:val="00B55E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1FDDB"/>
  <w15:chartTrackingRefBased/>
  <w15:docId w15:val="{C8751DE7-2849-43D2-8DAE-00A481A98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55E7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55E7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der-descriptiontext">
    <w:name w:val="order-description__text"/>
    <w:basedOn w:val="Normal"/>
    <w:rsid w:val="00B55E7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B55E74"/>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439806">
      <w:bodyDiv w:val="1"/>
      <w:marLeft w:val="0"/>
      <w:marRight w:val="0"/>
      <w:marTop w:val="0"/>
      <w:marBottom w:val="0"/>
      <w:divBdr>
        <w:top w:val="none" w:sz="0" w:space="0" w:color="auto"/>
        <w:left w:val="none" w:sz="0" w:space="0" w:color="auto"/>
        <w:bottom w:val="none" w:sz="0" w:space="0" w:color="auto"/>
        <w:right w:val="none" w:sz="0" w:space="0" w:color="auto"/>
      </w:divBdr>
      <w:divsChild>
        <w:div w:id="2028099664">
          <w:marLeft w:val="0"/>
          <w:marRight w:val="0"/>
          <w:marTop w:val="0"/>
          <w:marBottom w:val="0"/>
          <w:divBdr>
            <w:top w:val="none" w:sz="0" w:space="0" w:color="auto"/>
            <w:left w:val="none" w:sz="0" w:space="0" w:color="auto"/>
            <w:bottom w:val="none" w:sz="0" w:space="0" w:color="auto"/>
            <w:right w:val="none" w:sz="0" w:space="0" w:color="auto"/>
          </w:divBdr>
          <w:divsChild>
            <w:div w:id="728727444">
              <w:marLeft w:val="0"/>
              <w:marRight w:val="0"/>
              <w:marTop w:val="0"/>
              <w:marBottom w:val="0"/>
              <w:divBdr>
                <w:top w:val="none" w:sz="0" w:space="0" w:color="auto"/>
                <w:left w:val="none" w:sz="0" w:space="0" w:color="auto"/>
                <w:bottom w:val="none" w:sz="0" w:space="0" w:color="auto"/>
                <w:right w:val="none" w:sz="0" w:space="0" w:color="auto"/>
              </w:divBdr>
              <w:divsChild>
                <w:div w:id="27888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311088">
      <w:bodyDiv w:val="1"/>
      <w:marLeft w:val="0"/>
      <w:marRight w:val="0"/>
      <w:marTop w:val="0"/>
      <w:marBottom w:val="0"/>
      <w:divBdr>
        <w:top w:val="none" w:sz="0" w:space="0" w:color="auto"/>
        <w:left w:val="none" w:sz="0" w:space="0" w:color="auto"/>
        <w:bottom w:val="none" w:sz="0" w:space="0" w:color="auto"/>
        <w:right w:val="none" w:sz="0" w:space="0" w:color="auto"/>
      </w:divBdr>
      <w:divsChild>
        <w:div w:id="245962044">
          <w:marLeft w:val="0"/>
          <w:marRight w:val="0"/>
          <w:marTop w:val="0"/>
          <w:marBottom w:val="0"/>
          <w:divBdr>
            <w:top w:val="none" w:sz="0" w:space="0" w:color="auto"/>
            <w:left w:val="none" w:sz="0" w:space="0" w:color="auto"/>
            <w:bottom w:val="none" w:sz="0" w:space="0" w:color="auto"/>
            <w:right w:val="none" w:sz="0" w:space="0" w:color="auto"/>
          </w:divBdr>
          <w:divsChild>
            <w:div w:id="403382478">
              <w:marLeft w:val="0"/>
              <w:marRight w:val="0"/>
              <w:marTop w:val="0"/>
              <w:marBottom w:val="0"/>
              <w:divBdr>
                <w:top w:val="none" w:sz="0" w:space="0" w:color="auto"/>
                <w:left w:val="none" w:sz="0" w:space="0" w:color="auto"/>
                <w:bottom w:val="none" w:sz="0" w:space="0" w:color="auto"/>
                <w:right w:val="none" w:sz="0" w:space="0" w:color="auto"/>
              </w:divBdr>
              <w:divsChild>
                <w:div w:id="89007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151802">
      <w:bodyDiv w:val="1"/>
      <w:marLeft w:val="0"/>
      <w:marRight w:val="0"/>
      <w:marTop w:val="0"/>
      <w:marBottom w:val="0"/>
      <w:divBdr>
        <w:top w:val="none" w:sz="0" w:space="0" w:color="auto"/>
        <w:left w:val="none" w:sz="0" w:space="0" w:color="auto"/>
        <w:bottom w:val="none" w:sz="0" w:space="0" w:color="auto"/>
        <w:right w:val="none" w:sz="0" w:space="0" w:color="auto"/>
      </w:divBdr>
      <w:divsChild>
        <w:div w:id="17355424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400</Words>
  <Characters>2281</Characters>
  <Application>Microsoft Office Word</Application>
  <DocSecurity>0</DocSecurity>
  <Lines>19</Lines>
  <Paragraphs>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Letter to the Editor</vt:lpstr>
    </vt:vector>
  </TitlesOfParts>
  <Company/>
  <LinksUpToDate>false</LinksUpToDate>
  <CharactersWithSpaces>2676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2021-03-17T07:30:00Z</dcterms:created>
  <dcterms:modified xsi:type="dcterms:W3CDTF">2021-03-17T07:32:00Z</dcterms:modified>
</cp:coreProperties>
</file>