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3806" w14:textId="55882596" w:rsidR="00BC2C2A" w:rsidRDefault="00BC2C2A">
      <w:r>
        <w:t>Case Analysis</w:t>
      </w:r>
    </w:p>
    <w:p w14:paraId="22FD87A0" w14:textId="6DEC987F" w:rsidR="00A077E3" w:rsidRDefault="00A077E3">
      <w:r>
        <w:t>Instructions Week 6 Case Description and Analysis Like before, this assignment will be a case description and analysis. The expectation is that you identify the primary elements of the case [facts, allegations, arguments, decisions, etc.], describe the outcome following the case or a forecasted outcome of a current case, and evaluate and critique the arguments, decisions, and outcomes. Identify facts, allegations, arguments, court decision Describe the relevance or significance of decisions based on actual or possible outcomes in relation to the hospitality industry Evaluate and critique arguments, decisions, and outcomes You are being tasked with providing evaluation, analysis, or critique. This is not limited to providing an outline, timeline, or case brief. When they are relevant to the arguments or outcome, motions and proceedings can be identified, but the focus is on identifying the legal issue presented (which is not a procedural question) and discussing the arguments and decisions made in relation to that issue. The writing does not need to convey agreement with any decision and should be an objective, unbiased assessment of the legal issue, relevant law or precedent, and the outcome. The aim is to demonstrate your understanding of the law, how it is interpreted/implemented, and how it affects the hospitality industry. Helton v. Glenn Enterprises, Inc. For this assignment, refer to the of Helton, et al. v. Glenn Enterprises, Inc., No. E2005-00103-COA-R3-CV - Filed January 26, 2006. You will write a persuasive paper on your perspective of the given case study. You will tell me why you agree or disagree with the outcome, your reasoning, and support your perspective using supporting evidence in the form of established precedents, similar cases in other districts, scholarly writing, or other applicable research and studies. Objectives Describe the development of rules regarding the rights and liabilities of the innkeeper Clarify the hotel’s obligation to protect its guests and scope of liability Analyze legal implications of management decisions within hospitality operations Standards The analysis will be presented in essay form using APA writing standards. The following segments can be used to organize your writing; introduction to the case, the issue, the facts, the court's decision and the reasoning for the decision (1 section), your analysis, and conclusion. Written communication: Written communication is free of errors that detract from the overall message. APA formatting: Resources and citations are formatted according to APA style and formatting.</w:t>
      </w:r>
    </w:p>
    <w:sectPr w:rsidR="00A0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E3"/>
    <w:rsid w:val="00A077E3"/>
    <w:rsid w:val="00BC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3B08"/>
  <w15:chartTrackingRefBased/>
  <w15:docId w15:val="{0119A999-5544-4C26-8AD7-3B0CDD30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2021-04-11T20:43:00Z</dcterms:created>
  <dcterms:modified xsi:type="dcterms:W3CDTF">2021-04-13T13:21:00Z</dcterms:modified>
</cp:coreProperties>
</file>