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CA" w:rsidRPr="00C431CA" w:rsidRDefault="00C431CA" w:rsidP="00C431CA">
      <w:pPr>
        <w:shd w:val="clear" w:color="auto" w:fill="FFFFFF"/>
        <w:spacing w:after="0" w:line="240" w:lineRule="auto"/>
        <w:rPr>
          <w:rFonts w:ascii="Arial" w:eastAsia="Times New Roman" w:hAnsi="Arial" w:cs="Arial"/>
          <w:color w:val="414141"/>
          <w:sz w:val="24"/>
          <w:szCs w:val="24"/>
        </w:rPr>
      </w:pPr>
      <w:bookmarkStart w:id="0" w:name="_GoBack"/>
      <w:bookmarkEnd w:id="0"/>
      <w:r w:rsidRPr="00C431CA">
        <w:rPr>
          <w:rFonts w:ascii="Arial" w:eastAsia="Times New Roman" w:hAnsi="Arial" w:cs="Arial"/>
          <w:color w:val="414141"/>
          <w:sz w:val="33"/>
          <w:szCs w:val="33"/>
        </w:rPr>
        <w:t>Topic: </w:t>
      </w:r>
    </w:p>
    <w:p w:rsidR="00C431CA" w:rsidRPr="00C431CA" w:rsidRDefault="00C431CA" w:rsidP="00C431CA">
      <w:pPr>
        <w:shd w:val="clear" w:color="auto" w:fill="FFFFFF"/>
        <w:spacing w:line="360" w:lineRule="atLeast"/>
        <w:rPr>
          <w:rFonts w:ascii="Arial" w:eastAsia="Times New Roman" w:hAnsi="Arial" w:cs="Arial"/>
          <w:color w:val="656565"/>
          <w:sz w:val="27"/>
          <w:szCs w:val="27"/>
        </w:rPr>
      </w:pPr>
      <w:r w:rsidRPr="00C431CA">
        <w:rPr>
          <w:rFonts w:ascii="Arial" w:eastAsia="Times New Roman" w:hAnsi="Arial" w:cs="Arial"/>
          <w:color w:val="656565"/>
          <w:sz w:val="27"/>
          <w:szCs w:val="27"/>
        </w:rPr>
        <w:t>Capturing and delivering value</w:t>
      </w:r>
    </w:p>
    <w:p w:rsidR="00C431CA" w:rsidRDefault="00C431CA"/>
    <w:p w:rsidR="00C431CA" w:rsidRDefault="00C431CA">
      <w:r>
        <w:t>Description</w:t>
      </w:r>
    </w:p>
    <w:p w:rsidR="00A02A37" w:rsidRDefault="00C431CA">
      <w:r>
        <w:t xml:space="preserve"> Background Literature Healthcare infrastructure requires significant levels of capital and countries across the world are looking to deliver new infrastructure reconfigurations. Health infrastructure is a key resource that must be sustained (Cowie et al. 2020). Healthcare systems require constant reconfiguration to meet current and future health challenges and to build system and service resilience (</w:t>
      </w:r>
      <w:proofErr w:type="spellStart"/>
      <w:r>
        <w:t>Fallah-Aliabadi</w:t>
      </w:r>
      <w:proofErr w:type="spellEnd"/>
      <w:r>
        <w:t>, et al. 2020). Yet, we do not yet have shared models for their modular delivery – that create and deliver value. There is increased recognition of the need to improve the efficiency and effectiveness of health systems across the continuum from prevention to palliation (</w:t>
      </w:r>
      <w:proofErr w:type="spellStart"/>
      <w:r>
        <w:t>Rechel</w:t>
      </w:r>
      <w:proofErr w:type="spellEnd"/>
      <w:r>
        <w:t xml:space="preserve"> et al., 2009). This often results in upward pressure on health expenditure. Within the UK, the government’s Health Infrastructure Plan (HIP) outlines a five-year rolling </w:t>
      </w:r>
      <w:proofErr w:type="spellStart"/>
      <w:r>
        <w:t>programme</w:t>
      </w:r>
      <w:proofErr w:type="spellEnd"/>
      <w:r>
        <w:t xml:space="preserve"> of investment. Central to this </w:t>
      </w:r>
      <w:proofErr w:type="spellStart"/>
      <w:r>
        <w:t>programme</w:t>
      </w:r>
      <w:proofErr w:type="spellEnd"/>
      <w:r>
        <w:t xml:space="preserve"> is modular hospital delivery (DHSC, 2019). Beyond the healthcare system, there are a series of </w:t>
      </w:r>
      <w:proofErr w:type="spellStart"/>
      <w:r>
        <w:t>organisations</w:t>
      </w:r>
      <w:proofErr w:type="spellEnd"/>
      <w:r>
        <w:t xml:space="preserve"> that see the value in modular construction. Firms are investing in new manufacturing processes such as </w:t>
      </w:r>
      <w:proofErr w:type="spellStart"/>
      <w:r>
        <w:t>Katerra</w:t>
      </w:r>
      <w:proofErr w:type="spellEnd"/>
      <w:r>
        <w:t xml:space="preserve"> (2019), Broad (2020a and 2020b), Mace (2018), Laing O'Rourke (2015 and 2018). Others are joining together to create a wider platform of design, manufacture and assembly solutions (MTC, 2020 and Construction Innovation Hub, 2021). The Brief In this assignment you should consider how a modular hospital can be developed to capture and deliver value. This will involve you: 1. </w:t>
      </w:r>
      <w:proofErr w:type="gramStart"/>
      <w:r>
        <w:t>Identifying</w:t>
      </w:r>
      <w:proofErr w:type="gramEnd"/>
      <w:r>
        <w:t xml:space="preserve"> a theory or theories that support modular hospital value capture and delivery. For example you may decide that you would like to use your understanding of supply chain management, procurement, alliances, requirements management or stakeholder engagement. Or you might like to consider how you would develop a new approach to systems integration or use advanced design tools such as DSM, </w:t>
      </w:r>
      <w:proofErr w:type="spellStart"/>
      <w:r>
        <w:t>DfMA</w:t>
      </w:r>
      <w:proofErr w:type="spellEnd"/>
      <w:r>
        <w:t xml:space="preserve"> or </w:t>
      </w:r>
      <w:proofErr w:type="spellStart"/>
      <w:proofErr w:type="gramStart"/>
      <w:r>
        <w:t>pDfMA</w:t>
      </w:r>
      <w:proofErr w:type="spellEnd"/>
      <w:r>
        <w:t xml:space="preserve"> .</w:t>
      </w:r>
      <w:proofErr w:type="gramEnd"/>
      <w:r>
        <w:t xml:space="preserve"> 2. Selecting and describing the specific characteristics of modular hospital manufacture. You might describe the nature of the industry, a specific case study and capability, or how a client or project-based </w:t>
      </w:r>
      <w:proofErr w:type="spellStart"/>
      <w:r>
        <w:t>organisation</w:t>
      </w:r>
      <w:proofErr w:type="spellEnd"/>
      <w:r>
        <w:t xml:space="preserve"> are innovating. You should remark on the specific characteristic that make it complex to capture and deliver value.</w:t>
      </w:r>
    </w:p>
    <w:sectPr w:rsidR="00A02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CA"/>
    <w:rsid w:val="00A02A37"/>
    <w:rsid w:val="00C431CA"/>
    <w:rsid w:val="00F0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3932"/>
  <w15:chartTrackingRefBased/>
  <w15:docId w15:val="{3B12CD27-D0BE-4F7A-925A-B559832A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1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048920">
      <w:bodyDiv w:val="1"/>
      <w:marLeft w:val="0"/>
      <w:marRight w:val="0"/>
      <w:marTop w:val="0"/>
      <w:marBottom w:val="0"/>
      <w:divBdr>
        <w:top w:val="none" w:sz="0" w:space="0" w:color="auto"/>
        <w:left w:val="none" w:sz="0" w:space="0" w:color="auto"/>
        <w:bottom w:val="none" w:sz="0" w:space="0" w:color="auto"/>
        <w:right w:val="none" w:sz="0" w:space="0" w:color="auto"/>
      </w:divBdr>
      <w:divsChild>
        <w:div w:id="36702465">
          <w:marLeft w:val="0"/>
          <w:marRight w:val="0"/>
          <w:marTop w:val="390"/>
          <w:marBottom w:val="0"/>
          <w:divBdr>
            <w:top w:val="none" w:sz="0" w:space="0" w:color="auto"/>
            <w:left w:val="none" w:sz="0" w:space="0" w:color="auto"/>
            <w:bottom w:val="none" w:sz="0" w:space="0" w:color="auto"/>
            <w:right w:val="none" w:sz="0" w:space="0" w:color="auto"/>
          </w:divBdr>
          <w:divsChild>
            <w:div w:id="725834825">
              <w:marLeft w:val="0"/>
              <w:marRight w:val="0"/>
              <w:marTop w:val="30"/>
              <w:marBottom w:val="0"/>
              <w:divBdr>
                <w:top w:val="none" w:sz="0" w:space="0" w:color="auto"/>
                <w:left w:val="none" w:sz="0" w:space="0" w:color="auto"/>
                <w:bottom w:val="none" w:sz="0" w:space="0" w:color="auto"/>
                <w:right w:val="none" w:sz="0" w:space="0" w:color="auto"/>
              </w:divBdr>
            </w:div>
          </w:divsChild>
        </w:div>
        <w:div w:id="1019284124">
          <w:marLeft w:val="0"/>
          <w:marRight w:val="0"/>
          <w:marTop w:val="135"/>
          <w:marBottom w:val="285"/>
          <w:divBdr>
            <w:top w:val="none" w:sz="0" w:space="0" w:color="auto"/>
            <w:left w:val="none" w:sz="0" w:space="0" w:color="auto"/>
            <w:bottom w:val="none" w:sz="0" w:space="0" w:color="auto"/>
            <w:right w:val="none" w:sz="0" w:space="0" w:color="auto"/>
          </w:divBdr>
          <w:divsChild>
            <w:div w:id="20101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2021-04-02T08:26:00Z</dcterms:created>
  <dcterms:modified xsi:type="dcterms:W3CDTF">2021-04-02T18:17:00Z</dcterms:modified>
</cp:coreProperties>
</file>