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96" w:rsidRDefault="00042E96">
      <w:bookmarkStart w:id="0" w:name="_GoBack"/>
      <w:r>
        <w:t>Pharmacology</w:t>
      </w:r>
    </w:p>
    <w:bookmarkEnd w:id="0"/>
    <w:p w:rsidR="00AB7DC6" w:rsidRDefault="00042E96">
      <w:r w:rsidRPr="00042E96">
        <w:t>Purpose</w:t>
      </w:r>
      <w:r>
        <w:t xml:space="preserve"> </w:t>
      </w:r>
      <w:r w:rsidRPr="00042E96">
        <w:t xml:space="preserve">The purpose of this assignment is to reflect on achievements in this course based on three criterion: Program Outcome, MSN Essential, </w:t>
      </w:r>
      <w:proofErr w:type="gramStart"/>
      <w:r w:rsidRPr="00042E96">
        <w:t>NONPF</w:t>
      </w:r>
      <w:proofErr w:type="gramEnd"/>
      <w:r w:rsidRPr="00042E96">
        <w:t xml:space="preserve"> Core Competency.</w:t>
      </w:r>
      <w:r>
        <w:t xml:space="preserve"> </w:t>
      </w:r>
      <w:r w:rsidRPr="00042E96">
        <w:t>Activity Learning Outcomes</w:t>
      </w:r>
      <w:r>
        <w:t xml:space="preserve"> </w:t>
      </w:r>
      <w:r w:rsidRPr="00042E96">
        <w:t>Through this assignment, the student will demonstrate the ability to:</w:t>
      </w:r>
      <w:r>
        <w:t xml:space="preserve"> </w:t>
      </w:r>
      <w:r w:rsidRPr="00042E96">
        <w:t>Reflect on personal and professional growth toward achieving competence as a family nurse practitioner (CO1, 2, 3, 4, 5, &amp; 6).Requirements:</w:t>
      </w:r>
      <w:r>
        <w:t xml:space="preserve"> </w:t>
      </w:r>
      <w:r w:rsidRPr="00042E96">
        <w:t>Choose one (1) from EACH category below:</w:t>
      </w:r>
      <w:r>
        <w:t xml:space="preserve"> </w:t>
      </w:r>
      <w:r w:rsidRPr="00042E96">
        <w:t>MSN program outcome</w:t>
      </w:r>
      <w:r>
        <w:t xml:space="preserve"> </w:t>
      </w:r>
      <w:r w:rsidRPr="00042E96">
        <w:t>MSN Essential</w:t>
      </w:r>
      <w:r>
        <w:t xml:space="preserve"> </w:t>
      </w:r>
      <w:r w:rsidRPr="00042E96">
        <w:t>NONPF Core Competency Reflect over the past eight weeks and describe how achieving the course outcomes have prepared you to meet 1 program outcome, 1 MSN essential and 1 NONPF competency. You may NOT choose the same program outcome, MSN essential or NONPF competency as you did in the NR-565 reflection assignment.</w:t>
      </w:r>
      <w:r>
        <w:t xml:space="preserve"> </w:t>
      </w:r>
      <w:r w:rsidRPr="00042E96">
        <w:t>Provide a specific example for each category.</w:t>
      </w:r>
      <w:r>
        <w:t xml:space="preserve"> </w:t>
      </w:r>
      <w:r w:rsidRPr="00042E96">
        <w:t>MSN Program Outcome1. Provide high quality, safe, patient-centered care grounded in holistic health principles.5. Advocates for positive health outcomes through compassionate, evidence-based, collaborative advanced nursing practice.</w:t>
      </w:r>
      <w:r>
        <w:t xml:space="preserve"> </w:t>
      </w:r>
      <w:r w:rsidRPr="00042E96">
        <w:t>MSN Essential I. Background for Practice from Science and Humanities</w:t>
      </w:r>
      <w:r>
        <w:t xml:space="preserve"> </w:t>
      </w:r>
      <w:r w:rsidRPr="00042E96">
        <w:t>VIII. Clinical Prevention and Population Health for Improving Health</w:t>
      </w:r>
      <w:r>
        <w:t xml:space="preserve"> </w:t>
      </w:r>
      <w:r w:rsidRPr="00042E96">
        <w:t>IX. Master’s Level Nursing Practice</w:t>
      </w:r>
      <w:r>
        <w:t xml:space="preserve"> </w:t>
      </w:r>
      <w:r w:rsidRPr="00042E96">
        <w:t>NONPF Core Competencies</w:t>
      </w:r>
      <w:r>
        <w:t xml:space="preserve"> </w:t>
      </w:r>
      <w:r w:rsidRPr="00042E96">
        <w:t>Scientific Foundation Competencies These competencies ensure that nurse practitioners graduate with a comprehensive background in medical sciences. All nurse practitioner students are required to take foundational pathophysiology and pharmacology, but depending on their specialty, they may take additional courses. Psychiatric nurse practitioners often take courses in neuroscience whereas neonatal nurse practitioners take courses in neonatology. Scientific core competencies also include knowledge and understanding of clinical practice guidelines, evidence-based practice, translational research, and treatment of vulnerable and diverse patient populations. The scientific foundation core competencies defined by the NONPF include the following</w:t>
      </w:r>
      <w:proofErr w:type="gramStart"/>
      <w:r w:rsidRPr="00042E96">
        <w:t>:1</w:t>
      </w:r>
      <w:proofErr w:type="gramEnd"/>
      <w:r w:rsidRPr="00042E96">
        <w:t>. Thinks critically about data and applies this evidence to improving practice.2. Allows knowledge from the humanities and other disciplines to inform one’s work in nursing.3. Incorporates research findings to enhance practice methods and patient outcomes.4. Creates fresh evidence-based approaches and techniques, paying thought to research findings, core theory, and experience from practice. Quality Competencies Quality care, as defined by the NONPF, refers to the degree to which health services increase the desired health outcomes consistent with professional knowledge and standards. Quality competencies focus on understanding how to access and use information databases and how to critically evaluate research findings. The quality core competencies include the following: Applies the best and most contemporary research findings to clinical practice. Considers the complex relationships between cost, safety, access, and quality in healthcare delivery. Assesses the effects of organizational structures, financial management, policy, and other factors on healthcare. Offers feedback in peer reviews to “promote a culture of excellence. “Tailors care to each practice situation and uses interventions as necessary. Practice Inquiry Competencies Practice inquiry competencies focus on translational research, i.e., taking academic research and applying it to the clinical setting. These competencies ensure that nurse practitioner students understand how to apply research to improve their patients’ health outcomes.</w:t>
      </w:r>
    </w:p>
    <w:sectPr w:rsidR="00A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96"/>
    <w:rsid w:val="00042E96"/>
    <w:rsid w:val="00AB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0E02"/>
  <w15:chartTrackingRefBased/>
  <w15:docId w15:val="{30524582-05DB-4CB1-8295-574563C3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2021-04-19T15:08:00Z</dcterms:created>
  <dcterms:modified xsi:type="dcterms:W3CDTF">2021-04-19T15:11:00Z</dcterms:modified>
</cp:coreProperties>
</file>