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2A" w:rsidRDefault="00E3262A">
      <w:bookmarkStart w:id="0" w:name="_GoBack"/>
      <w:r>
        <w:t>British Literature</w:t>
      </w:r>
    </w:p>
    <w:bookmarkEnd w:id="0"/>
    <w:p w:rsidR="00CD02DB" w:rsidRDefault="00E3262A">
      <w:r w:rsidRPr="00E3262A">
        <w:t>Expressing yourself succinctly and concisely, choose one of the following topics and write a response of approximately 400-600 words (approximately three-five paragraphs). Use only the primary sources (the literary selections themselves) for your essay. Instead, examine the topic from your own perspective. You may quote, summarize, or paraphrase from the primary sources. A bibliography (such as a Works Cited list) is not required. Please copy your response into the text box. You may use the default font family and font size. Do not send an attachment as it cannot be accessed.-From the Anglo-Saxon "The Dream of the Rood" through Beckett’s waiting for Godot, almost all the literature of Britain has incorporated Christian themes and Biblical references. Using examples from three literary works we've studied throughout the various centuries, discuss how authors make use of these themes and references.-Throughout our tour of British literature, we have covered approximately 1200 years of literature from these eight periods. Taking one of your favorite works from one of these periods, analyze why you liked the work and how the work exemplifies the characteristics of British literature which we have studied:Anglo-Saxon14th and 15th Centuries16th Century, 1485-1603Early 17th Century, 1603-1660The Restoration and 18th Century, 1660-1785The Romantics, 1785-1830The Victorians, 1830-1901The 20th Century The exam will be graded on the following criteria: The response directly relates to the writing prompt, and analyzes the literature rather than summarizing the plot. The document demonstrates an understanding of the literature and authors studied. The essay is well-structured with a thesis statement at the end of the introduction, smooth transitions between paragraphs, topic sentences controlling paragraphs, and a clear multi-paragraph introduction-body-conclusion organization. The writing contains specific details, interesting description, and correct and well-chosen diction. The sentences are effectively structured and avoid major grammatical errors.</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2A"/>
    <w:rsid w:val="00CD02DB"/>
    <w:rsid w:val="00E3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741D"/>
  <w15:chartTrackingRefBased/>
  <w15:docId w15:val="{C9093A72-FA8C-4CAA-80E5-062C70E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2021-05-02T20:27:00Z</dcterms:created>
  <dcterms:modified xsi:type="dcterms:W3CDTF">2021-05-02T20:31:00Z</dcterms:modified>
</cp:coreProperties>
</file>