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7061" w14:textId="13E82D11" w:rsidR="00020600" w:rsidRDefault="00312A01">
      <w:r>
        <w:rPr>
          <w:rFonts w:ascii="Verdana" w:hAnsi="Verdana"/>
          <w:color w:val="000000"/>
          <w:sz w:val="17"/>
          <w:szCs w:val="17"/>
          <w:shd w:val="clear" w:color="auto" w:fill="FFFFFF"/>
        </w:rPr>
        <w:t xml:space="preserve">Australian Strategic and </w:t>
      </w:r>
      <w:r>
        <w:rPr>
          <w:rFonts w:ascii="Verdana" w:hAnsi="Verdana"/>
          <w:color w:val="000000"/>
          <w:sz w:val="17"/>
          <w:szCs w:val="17"/>
          <w:shd w:val="clear" w:color="auto" w:fill="FFFFFF"/>
        </w:rPr>
        <w:t>Defense</w:t>
      </w:r>
      <w:r>
        <w:rPr>
          <w:rFonts w:ascii="Verdana" w:hAnsi="Verdana"/>
          <w:color w:val="000000"/>
          <w:sz w:val="17"/>
          <w:szCs w:val="17"/>
          <w:shd w:val="clear" w:color="auto" w:fill="FFFFFF"/>
        </w:rPr>
        <w:t xml:space="preserve"> Policy in the 20th century is typically divided into three main eras: Paper details: Australian Strategic and </w:t>
      </w:r>
      <w:proofErr w:type="spellStart"/>
      <w:r>
        <w:rPr>
          <w:rFonts w:ascii="Verdana" w:hAnsi="Verdana"/>
          <w:color w:val="000000"/>
          <w:sz w:val="17"/>
          <w:szCs w:val="17"/>
          <w:shd w:val="clear" w:color="auto" w:fill="FFFFFF"/>
        </w:rPr>
        <w:t>Defence</w:t>
      </w:r>
      <w:proofErr w:type="spellEnd"/>
      <w:r>
        <w:rPr>
          <w:rFonts w:ascii="Verdana" w:hAnsi="Verdana"/>
          <w:color w:val="000000"/>
          <w:sz w:val="17"/>
          <w:szCs w:val="17"/>
          <w:shd w:val="clear" w:color="auto" w:fill="FFFFFF"/>
        </w:rPr>
        <w:t xml:space="preserve"> Policy in the 20th century is typically divided into three main eras: The Imperial </w:t>
      </w:r>
      <w:proofErr w:type="spellStart"/>
      <w:r>
        <w:rPr>
          <w:rFonts w:ascii="Verdana" w:hAnsi="Verdana"/>
          <w:color w:val="000000"/>
          <w:sz w:val="17"/>
          <w:szCs w:val="17"/>
          <w:shd w:val="clear" w:color="auto" w:fill="FFFFFF"/>
        </w:rPr>
        <w:t>Defence</w:t>
      </w:r>
      <w:proofErr w:type="spellEnd"/>
      <w:r>
        <w:rPr>
          <w:rFonts w:ascii="Verdana" w:hAnsi="Verdana"/>
          <w:color w:val="000000"/>
          <w:sz w:val="17"/>
          <w:szCs w:val="17"/>
          <w:shd w:val="clear" w:color="auto" w:fill="FFFFFF"/>
        </w:rPr>
        <w:t xml:space="preserve"> era (1900-1945), Forward </w:t>
      </w:r>
      <w:proofErr w:type="spellStart"/>
      <w:r>
        <w:rPr>
          <w:rFonts w:ascii="Verdana" w:hAnsi="Verdana"/>
          <w:color w:val="000000"/>
          <w:sz w:val="17"/>
          <w:szCs w:val="17"/>
          <w:shd w:val="clear" w:color="auto" w:fill="FFFFFF"/>
        </w:rPr>
        <w:t>Defence</w:t>
      </w:r>
      <w:proofErr w:type="spellEnd"/>
      <w:r>
        <w:rPr>
          <w:rFonts w:ascii="Verdana" w:hAnsi="Verdana"/>
          <w:color w:val="000000"/>
          <w:sz w:val="17"/>
          <w:szCs w:val="17"/>
          <w:shd w:val="clear" w:color="auto" w:fill="FFFFFF"/>
        </w:rPr>
        <w:t xml:space="preserve"> era (1950-1968) and </w:t>
      </w:r>
      <w:proofErr w:type="spellStart"/>
      <w:r>
        <w:rPr>
          <w:rFonts w:ascii="Verdana" w:hAnsi="Verdana"/>
          <w:color w:val="000000"/>
          <w:sz w:val="17"/>
          <w:szCs w:val="17"/>
          <w:shd w:val="clear" w:color="auto" w:fill="FFFFFF"/>
        </w:rPr>
        <w:t>Defence</w:t>
      </w:r>
      <w:proofErr w:type="spellEnd"/>
      <w:r>
        <w:rPr>
          <w:rFonts w:ascii="Verdana" w:hAnsi="Verdana"/>
          <w:color w:val="000000"/>
          <w:sz w:val="17"/>
          <w:szCs w:val="17"/>
          <w:shd w:val="clear" w:color="auto" w:fill="FFFFFF"/>
        </w:rPr>
        <w:t xml:space="preserve"> of Australia era (1972-1997). Pick one (1) of these three and explain why it represents the best model for Australian </w:t>
      </w:r>
      <w:proofErr w:type="spellStart"/>
      <w:r>
        <w:rPr>
          <w:rFonts w:ascii="Verdana" w:hAnsi="Verdana"/>
          <w:color w:val="000000"/>
          <w:sz w:val="17"/>
          <w:szCs w:val="17"/>
          <w:shd w:val="clear" w:color="auto" w:fill="FFFFFF"/>
        </w:rPr>
        <w:t>Defence</w:t>
      </w:r>
      <w:proofErr w:type="spellEnd"/>
      <w:r>
        <w:rPr>
          <w:rFonts w:ascii="Verdana" w:hAnsi="Verdana"/>
          <w:color w:val="000000"/>
          <w:sz w:val="17"/>
          <w:szCs w:val="17"/>
          <w:shd w:val="clear" w:color="auto" w:fill="FFFFFF"/>
        </w:rPr>
        <w:t xml:space="preserve"> Policy in 2022. Possible areas of comparison include its underlying strategic logic, implications for relations with major powers, capability requirements or plausible military operations. I need from the writer also to structure the augment essay like this: Paragraph should be Topic sentence Evidence Analyses/reasoning Linking So </w:t>
      </w:r>
      <w:proofErr w:type="gramStart"/>
      <w:r>
        <w:rPr>
          <w:rFonts w:ascii="Verdana" w:hAnsi="Verdana"/>
          <w:color w:val="000000"/>
          <w:sz w:val="17"/>
          <w:szCs w:val="17"/>
          <w:shd w:val="clear" w:color="auto" w:fill="FFFFFF"/>
        </w:rPr>
        <w:t>what ?</w:t>
      </w:r>
      <w:proofErr w:type="gramEnd"/>
      <w:r>
        <w:rPr>
          <w:rFonts w:ascii="Verdana" w:hAnsi="Verdana"/>
          <w:color w:val="000000"/>
          <w:sz w:val="17"/>
          <w:szCs w:val="17"/>
          <w:shd w:val="clear" w:color="auto" w:fill="FFFFFF"/>
        </w:rPr>
        <w:t xml:space="preserve"> Writer, please follow the instruction it’s an argument followed by (counter </w:t>
      </w:r>
      <w:proofErr w:type="gramStart"/>
      <w:r>
        <w:rPr>
          <w:rFonts w:ascii="Verdana" w:hAnsi="Verdana"/>
          <w:color w:val="000000"/>
          <w:sz w:val="17"/>
          <w:szCs w:val="17"/>
          <w:shd w:val="clear" w:color="auto" w:fill="FFFFFF"/>
        </w:rPr>
        <w:t>argument )</w:t>
      </w:r>
      <w:proofErr w:type="gramEnd"/>
      <w:r>
        <w:rPr>
          <w:rFonts w:ascii="Verdana" w:hAnsi="Verdana"/>
          <w:color w:val="000000"/>
          <w:sz w:val="17"/>
          <w:szCs w:val="17"/>
          <w:shd w:val="clear" w:color="auto" w:fill="FFFFFF"/>
        </w:rPr>
        <w:t xml:space="preserve"> from your perspective and there is an EX. To the paper the writing should be applied in a specific context the structure will be thematic (theme course in word uploaded) 3000 words I don’t want history I want facts and detailed to the </w:t>
      </w:r>
      <w:proofErr w:type="spellStart"/>
      <w:r>
        <w:rPr>
          <w:rFonts w:ascii="Verdana" w:hAnsi="Verdana"/>
          <w:color w:val="000000"/>
          <w:sz w:val="17"/>
          <w:szCs w:val="17"/>
          <w:shd w:val="clear" w:color="auto" w:fill="FFFFFF"/>
        </w:rPr>
        <w:t>the</w:t>
      </w:r>
      <w:proofErr w:type="spellEnd"/>
      <w:r>
        <w:rPr>
          <w:rFonts w:ascii="Verdana" w:hAnsi="Verdana"/>
          <w:color w:val="000000"/>
          <w:sz w:val="17"/>
          <w:szCs w:val="17"/>
          <w:shd w:val="clear" w:color="auto" w:fill="FFFFFF"/>
        </w:rPr>
        <w:t xml:space="preserve"> question answering the question will have many aspect (break out the question) Conclusion Pull all your summary sentences comments together Restate your clear and unambiguous answer to the question Introduction Use the opening paragraph to set-up for thesis statement What does the reader need to know to enable them to understand the thesis statement and make them ready to accept it? Avoid quotes - not here to be profound This essay argues that </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thesis</w:t>
      </w:r>
      <w:proofErr w:type="gramEnd"/>
      <w:r>
        <w:rPr>
          <w:rFonts w:ascii="Verdana" w:hAnsi="Verdana"/>
          <w:color w:val="000000"/>
          <w:sz w:val="17"/>
          <w:szCs w:val="17"/>
          <w:shd w:val="clear" w:color="auto" w:fill="FFFFFF"/>
        </w:rPr>
        <w:t xml:space="preserve"> statement) Second para does the signposting To address the question posed this essay will first discuss…. new roman 12 on the text and footnotes Chicago style</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01"/>
    <w:rsid w:val="00020600"/>
    <w:rsid w:val="0031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EBC8"/>
  <w15:chartTrackingRefBased/>
  <w15:docId w15:val="{BE9EC284-E24D-4456-9118-AE6C990A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2022-08-19T13:11:00Z</dcterms:created>
  <dcterms:modified xsi:type="dcterms:W3CDTF">2022-08-19T13:11:00Z</dcterms:modified>
</cp:coreProperties>
</file>