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CD55" w14:textId="32AA2858" w:rsidR="00591B95" w:rsidRDefault="000531B1">
      <w:r>
        <w:rPr>
          <w:rFonts w:ascii="Verdana" w:hAnsi="Verdana"/>
          <w:color w:val="000000"/>
          <w:sz w:val="17"/>
          <w:szCs w:val="17"/>
          <w:shd w:val="clear" w:color="auto" w:fill="FFFFFF"/>
        </w:rPr>
        <w:t>Bryce Kingston Comparison Matrix. Competency Critique the influence of global and business environments on organizational success. Scenario In your role as a Business Process Consultant at Bryce-Kingston you are preparing for a meeting with your new client, JBH Electronics. JBH is an international electronics manufacturer that is seeking to expand the company by acquiring some competitors in the market. Instructions Part 1: You have been tasked with creating a comparison matrix, in Microsoft word, that details two competitors for JBH Electronic. Use two Fortune 500 electronic companies to compare and contrast the following (Remember to consider these on a global and business environment level): Resourcing strategy Go-to-market strategy Competitor threats Governmental policy threats Weaknesses Part 2: Now that you have completed your comparison matrix, in the same Microsoft Word document, provide a recommendation strategy summary for the Senior Leadership based on your analysis. Make sure your recommendation includes how this strategy would impact the expansion and overall organizational success for JBH Electronics. Provide attribution for credible sources. Please see the example linked here for an idea of how you can format your comparison matrix: Ensure that the matrix is properly formatted for readability. The points in each variable that you compare and contrast (</w:t>
      </w:r>
      <w:proofErr w:type="gramStart"/>
      <w:r>
        <w:rPr>
          <w:rFonts w:ascii="Verdana" w:hAnsi="Verdana"/>
          <w:color w:val="000000"/>
          <w:sz w:val="17"/>
          <w:szCs w:val="17"/>
          <w:shd w:val="clear" w:color="auto" w:fill="FFFFFF"/>
        </w:rPr>
        <w:t>e.g.</w:t>
      </w:r>
      <w:proofErr w:type="gramEnd"/>
      <w:r>
        <w:rPr>
          <w:rFonts w:ascii="Verdana" w:hAnsi="Verdana"/>
          <w:color w:val="000000"/>
          <w:sz w:val="17"/>
          <w:szCs w:val="17"/>
          <w:shd w:val="clear" w:color="auto" w:fill="FFFFFF"/>
        </w:rPr>
        <w:t xml:space="preserve"> Go-To-Market) MUST be bullets (at least 3), not essays. You will then explain them in separate essay using the headings (Go-To-Market Strategy, etc.) (b) You MUST include the in-text citations in the bullets. (c) Your recommendation strategy must specifically state reasons why you are making such recommendation BACKED by theoretical research support and finally (d) Reference page of at least three (3) scholarly sources consistent with APA guidelines must be presented. In your comparison and contrast, using at least 3 bullet points, kindly provide bulleted information backed by relevant, credible research with in-text citations in the matrix. </w:t>
      </w:r>
      <w:proofErr w:type="spellStart"/>
      <w:r>
        <w:rPr>
          <w:rFonts w:ascii="Verdana" w:hAnsi="Verdana"/>
          <w:color w:val="000000"/>
          <w:sz w:val="17"/>
          <w:szCs w:val="17"/>
          <w:shd w:val="clear" w:color="auto" w:fill="FFFFFF"/>
        </w:rPr>
        <w:t>Apa</w:t>
      </w:r>
      <w:proofErr w:type="spellEnd"/>
      <w:r>
        <w:rPr>
          <w:rFonts w:ascii="Verdana" w:hAnsi="Verdana"/>
          <w:color w:val="000000"/>
          <w:sz w:val="17"/>
          <w:szCs w:val="17"/>
          <w:shd w:val="clear" w:color="auto" w:fill="FFFFFF"/>
        </w:rPr>
        <w:t xml:space="preserve"> 7</w:t>
      </w:r>
    </w:p>
    <w:sectPr w:rsidR="00591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B1"/>
    <w:rsid w:val="000531B1"/>
    <w:rsid w:val="0059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38D3"/>
  <w15:chartTrackingRefBased/>
  <w15:docId w15:val="{9CC54E7A-FA6D-4F29-871D-9B9E1C48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2022-08-27T19:13:00Z</dcterms:created>
  <dcterms:modified xsi:type="dcterms:W3CDTF">2022-08-27T19:13:00Z</dcterms:modified>
</cp:coreProperties>
</file>