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AE9F5" w14:textId="77777777" w:rsidR="00D63E33" w:rsidRDefault="00DC458E">
      <w:r>
        <w:rPr>
          <w:rFonts w:ascii="Verdana" w:hAnsi="Verdana"/>
          <w:color w:val="000000"/>
          <w:sz w:val="17"/>
          <w:szCs w:val="17"/>
          <w:shd w:val="clear" w:color="auto" w:fill="FFFFFF"/>
        </w:rPr>
        <w:t xml:space="preserve">Group Leadership Skills Assessment and Feedback Assignment.  Pick a movie that contains a </w:t>
      </w:r>
      <w:proofErr w:type="gramStart"/>
      <w:r>
        <w:rPr>
          <w:rFonts w:ascii="Verdana" w:hAnsi="Verdana"/>
          <w:color w:val="000000"/>
          <w:sz w:val="17"/>
          <w:szCs w:val="17"/>
          <w:shd w:val="clear" w:color="auto" w:fill="FFFFFF"/>
        </w:rPr>
        <w:t>group scenes</w:t>
      </w:r>
      <w:proofErr w:type="gramEnd"/>
      <w:r>
        <w:rPr>
          <w:rFonts w:ascii="Verdana" w:hAnsi="Verdana"/>
          <w:color w:val="000000"/>
          <w:sz w:val="17"/>
          <w:szCs w:val="17"/>
          <w:shd w:val="clear" w:color="auto" w:fill="FFFFFF"/>
        </w:rPr>
        <w:t xml:space="preserve"> not used in this course and assess the group leaders skills. Use the knowledge you have gained in this course to make your assessment and give feedback on what you would have done similar to the leader and what you would have done differently. TEXT: Jacobs, E., R. Masson, &amp; R. Harvill. (2016). Group Counseling Strategies and Skills. 8th Ed. Belmont, CA: Thomson Publishing. L. REFERENCES: By the end of this course students should have learned: DETAILED COURSE OUTLINE: (must use the outline format listed below) I. Introduction to Group Process A. Reasons for Leading Group B. Kinds of Groups C. Group vs Individual D. Use of Theories E. Group Leadership Styles F. Leadership Functions. G. Effective Leadership H. Ethical Concerns II. Stages of Group, Therapeutic Forces A. Stages of Group B. Group Process C. Group Dynamics D. Curative Factors E. Therapeutic Forces III. Purpose of Groups A. Determining the Purpose B. Common Questions IV. Planning A. Pre-group B. Screening Potential Members C. Session Planning D. Planning for Each Phase of Group V. Getting Started: Beginning Stage A. First Session B. How to Begin a Group C. Considerations for This Stage D. Second Sessions E. Common Mistakes VI. Basic Skills A. Specific Leadership Skills VII. Focus A. Establishing the Focus B. Holding the Focus C. Shifting the Focus D. Deepening the Focus VIII. Cutting Off and Drawing Out Skills A. Cutting Off Skills B. Drawing Out Methods C. Techniques for Drawing Out Members IX. Rounds and Dyads A. Designated Number B. Word or Phrases C. Comment Round D. Use of Dyads E. Kinds of Exercises X. Middle &amp; Ending Stages of Group A. Planning and Assessment B. Screening Out Members C. Dealing with Breaches D. Leadership Skills E. Common Mistakes XI. Counseling Theories and Skills Used in Group A. Ways Theories are Used B. Different Theories Used C. Leader’s Role and Responsibilities XII. Closing a Session or Group A. Closing Phase B. Format for Closing a Session C. Helpful Skills D. Closing Stage Considerations XIII. Dealing with Problem Situations A. Disruptive Members B. Resistant Members C. “Get the Leader” Behavior D. Dealing with Silence E. Sexual Feelings between Members F. Asking Members to Leave XIV. Working with Specific Populations </w:t>
      </w:r>
      <w:proofErr w:type="gramStart"/>
      <w:r>
        <w:rPr>
          <w:rFonts w:ascii="Verdana" w:hAnsi="Verdana"/>
          <w:color w:val="000000"/>
          <w:sz w:val="17"/>
          <w:szCs w:val="17"/>
          <w:shd w:val="clear" w:color="auto" w:fill="FFFFFF"/>
        </w:rPr>
        <w:t>A .Children</w:t>
      </w:r>
      <w:proofErr w:type="gramEnd"/>
      <w:r>
        <w:rPr>
          <w:rFonts w:ascii="Verdana" w:hAnsi="Verdana"/>
          <w:color w:val="000000"/>
          <w:sz w:val="17"/>
          <w:szCs w:val="17"/>
          <w:shd w:val="clear" w:color="auto" w:fill="FFFFFF"/>
        </w:rPr>
        <w:t xml:space="preserve"> B. Adolescents C. Couples D. Addiction E. Elderly F. Survivors of Sexual Abuse G. Divorce H. Adult Children of Alcoholics XV. Issues in Group Counseling A. Multiculturalism in Groups B. Co-leading C. Legal Issues D. Evaluating Groups E. Research and Training</w:t>
      </w:r>
    </w:p>
    <w:sectPr w:rsidR="00D63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8E"/>
    <w:rsid w:val="0045320D"/>
    <w:rsid w:val="00D63E33"/>
    <w:rsid w:val="00DC4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D6C06"/>
  <w15:chartTrackingRefBased/>
  <w15:docId w15:val="{0EA4EF1E-E6BC-4B4D-B5D5-700937E0A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2022-08-22T20:03:00Z</dcterms:created>
  <dcterms:modified xsi:type="dcterms:W3CDTF">2022-08-22T20:03:00Z</dcterms:modified>
</cp:coreProperties>
</file>