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1CB6E" w14:textId="77777777" w:rsidR="00E32875" w:rsidRDefault="00E32875" w:rsidP="00E32875">
      <w:pPr>
        <w:pStyle w:val="NormalWeb"/>
        <w:rPr>
          <w:rFonts w:ascii="Verdana" w:hAnsi="Verdana"/>
          <w:color w:val="000000"/>
          <w:sz w:val="17"/>
          <w:szCs w:val="17"/>
        </w:rPr>
      </w:pPr>
      <w:r>
        <w:rPr>
          <w:rFonts w:ascii="Verdana" w:hAnsi="Verdana"/>
          <w:color w:val="000000"/>
          <w:sz w:val="17"/>
          <w:szCs w:val="17"/>
        </w:rPr>
        <w:t xml:space="preserve">Military Science Paper details: Purpose This examination assesses comprehension and analysis of the principles, common operating precepts, multinational tenets, joint and service functions, and unified action in joint operations. Instructions: You may use the C300 computer-based instruction (CBIs) from both C300A (Phase 2) and C300B, C300A and C300B readings, and C300A and C300B references (to include the Indo-Asia-Pacific Context Reference Book, Situation D) to help you answer the exam. • You may not discuss this assignment with anyone other than a DDE faculty member or your academic advisor. All work MUST be your own. You may NOT discuss this examination or your answers with any current or former CGSOC student. • Your answers will be typed and double-spaced. Use Arial 12-pitch font and one-inch margins. Type your answers directly into the spaces provided. Your typed responses will be double-spaced sentences (not bullets). • If you state something from doctrine, the readings or the lessons as part of your answer, you MUST give a citation in accordance with ST 22-2. You may use parenthetical citations, endnotes, or footnotes on this exam. 1. (75 points – </w:t>
      </w:r>
      <w:proofErr w:type="gramStart"/>
      <w:r>
        <w:rPr>
          <w:rFonts w:ascii="Verdana" w:hAnsi="Verdana"/>
          <w:color w:val="000000"/>
          <w:sz w:val="17"/>
          <w:szCs w:val="17"/>
        </w:rPr>
        <w:t>500 word</w:t>
      </w:r>
      <w:proofErr w:type="gramEnd"/>
      <w:r>
        <w:rPr>
          <w:rFonts w:ascii="Verdana" w:hAnsi="Verdana"/>
          <w:color w:val="000000"/>
          <w:sz w:val="17"/>
          <w:szCs w:val="17"/>
        </w:rPr>
        <w:t xml:space="preserve"> limit. 100 words per task) Reference the Indo-Asia-Pacific Situation D, several tasks that must be accomplished to support operations are listed below. For each of the listed tasks, recommend and justify one prospective unit from the list provided to accomplish each of the likely tasks. When formulating your justification please ensure that you consider the tradeoff between a unit’s capabilities and limitations with emphasis on why this unit can best perform the task in question. TASKS A. Form a MNJTF headquarters within a Joint Operations Area to be prepared for non-permissive entry operations B. Be prepared to clear northern Sumatra of enemy forces, stabilize and handover to Indonesian security and military forces C. Secure the Strait of Malacca (prevent interference with global trade) D. Establish port opening and distribution for the Joint Operations Area E. Support </w:t>
      </w:r>
      <w:proofErr w:type="spellStart"/>
      <w:r>
        <w:rPr>
          <w:rFonts w:ascii="Verdana" w:hAnsi="Verdana"/>
          <w:color w:val="000000"/>
          <w:sz w:val="17"/>
          <w:szCs w:val="17"/>
        </w:rPr>
        <w:t>Indoniesian</w:t>
      </w:r>
      <w:proofErr w:type="spellEnd"/>
      <w:r>
        <w:rPr>
          <w:rFonts w:ascii="Verdana" w:hAnsi="Verdana"/>
          <w:color w:val="000000"/>
          <w:sz w:val="17"/>
          <w:szCs w:val="17"/>
        </w:rPr>
        <w:t xml:space="preserve"> Military Forces to suppress potential unrest/subversive activity in Aceh. POTENTIAL UNITS 13th MEU (Embarked aboard CTF-76 shipping) IIIMEF 3D MEB CTF-76 Amphibious Force (Expeditionary Strike Group: consisting of one LHD with embarked Marines and equipment, one LPD with embarked marines and equipment, LSD with embarked marines and equipment, and one destroyer) CTF-70 Battle Force (Carrier Strike Group: consisting of one carrier with air wing, two cruisers, two destroyers, one submarine, and one combat logistic ship) CTF-71 Navy Spec Warfare CNIC Singapore Area Coordinator I Corps 8th Theater Sust Comd 25th Sus </w:t>
      </w:r>
      <w:proofErr w:type="spellStart"/>
      <w:r>
        <w:rPr>
          <w:rFonts w:ascii="Verdana" w:hAnsi="Verdana"/>
          <w:color w:val="000000"/>
          <w:sz w:val="17"/>
          <w:szCs w:val="17"/>
        </w:rPr>
        <w:t>Bde</w:t>
      </w:r>
      <w:proofErr w:type="spellEnd"/>
      <w:r>
        <w:rPr>
          <w:rFonts w:ascii="Verdana" w:hAnsi="Verdana"/>
          <w:color w:val="000000"/>
          <w:sz w:val="17"/>
          <w:szCs w:val="17"/>
        </w:rPr>
        <w:t xml:space="preserve"> 13th ESC Sustainment Command (Expeditionary) 25th Infantry </w:t>
      </w:r>
      <w:proofErr w:type="spellStart"/>
      <w:r>
        <w:rPr>
          <w:rFonts w:ascii="Verdana" w:hAnsi="Verdana"/>
          <w:color w:val="000000"/>
          <w:sz w:val="17"/>
          <w:szCs w:val="17"/>
        </w:rPr>
        <w:t>Div</w:t>
      </w:r>
      <w:proofErr w:type="spellEnd"/>
      <w:r>
        <w:rPr>
          <w:rFonts w:ascii="Verdana" w:hAnsi="Verdana"/>
          <w:color w:val="000000"/>
          <w:sz w:val="17"/>
          <w:szCs w:val="17"/>
        </w:rPr>
        <w:t xml:space="preserve"> 5th AF 15th Wing 353rd Special operations Group 1-1st Special Forces Group.</w:t>
      </w:r>
    </w:p>
    <w:p w14:paraId="6FB60B05" w14:textId="77777777" w:rsidR="00E32875" w:rsidRDefault="00E32875" w:rsidP="00E32875">
      <w:pPr>
        <w:pStyle w:val="NormalWeb"/>
        <w:rPr>
          <w:rFonts w:ascii="Verdana" w:hAnsi="Verdana"/>
          <w:color w:val="000000"/>
          <w:sz w:val="17"/>
          <w:szCs w:val="17"/>
        </w:rPr>
      </w:pPr>
      <w:r>
        <w:rPr>
          <w:rFonts w:ascii="Verdana" w:hAnsi="Verdana"/>
          <w:color w:val="000000"/>
          <w:sz w:val="17"/>
          <w:szCs w:val="17"/>
        </w:rPr>
        <w:t xml:space="preserve">2. (10 points – </w:t>
      </w:r>
      <w:proofErr w:type="gramStart"/>
      <w:r>
        <w:rPr>
          <w:rFonts w:ascii="Verdana" w:hAnsi="Verdana"/>
          <w:color w:val="000000"/>
          <w:sz w:val="17"/>
          <w:szCs w:val="17"/>
        </w:rPr>
        <w:t>200 word</w:t>
      </w:r>
      <w:proofErr w:type="gramEnd"/>
      <w:r>
        <w:rPr>
          <w:rFonts w:ascii="Verdana" w:hAnsi="Verdana"/>
          <w:color w:val="000000"/>
          <w:sz w:val="17"/>
          <w:szCs w:val="17"/>
        </w:rPr>
        <w:t xml:space="preserve"> limit) Reference the Indo-Asia-Pacific Situation D and the tasks listed in the preceding question, describe how the Air Force (AF) core missions of command and control (C2) and rapid global mobility (RGM) enhance or enable Joint Forces to conduct these tasks. AF C2 (</w:t>
      </w:r>
      <w:proofErr w:type="gramStart"/>
      <w:r>
        <w:rPr>
          <w:rFonts w:ascii="Verdana" w:hAnsi="Verdana"/>
          <w:color w:val="000000"/>
          <w:sz w:val="17"/>
          <w:szCs w:val="17"/>
        </w:rPr>
        <w:t>100 word</w:t>
      </w:r>
      <w:proofErr w:type="gramEnd"/>
      <w:r>
        <w:rPr>
          <w:rFonts w:ascii="Verdana" w:hAnsi="Verdana"/>
          <w:color w:val="000000"/>
          <w:sz w:val="17"/>
          <w:szCs w:val="17"/>
        </w:rPr>
        <w:t xml:space="preserve"> limit): AF RGM (100 word limit): 3. (10 points – 300 word limit) Reference the Indo-Asia-Pacific Situation D and the tasks listed in question #1, select three tasks and for each describe how space capabilities enhance or enable Joint Forces to conduct these tasks. Task 1 (</w:t>
      </w:r>
      <w:proofErr w:type="gramStart"/>
      <w:r>
        <w:rPr>
          <w:rFonts w:ascii="Verdana" w:hAnsi="Verdana"/>
          <w:color w:val="000000"/>
          <w:sz w:val="17"/>
          <w:szCs w:val="17"/>
        </w:rPr>
        <w:t>100 word</w:t>
      </w:r>
      <w:proofErr w:type="gramEnd"/>
      <w:r>
        <w:rPr>
          <w:rFonts w:ascii="Verdana" w:hAnsi="Verdana"/>
          <w:color w:val="000000"/>
          <w:sz w:val="17"/>
          <w:szCs w:val="17"/>
        </w:rPr>
        <w:t xml:space="preserve"> limit): Task 2 (100 word limit): Task 3 (100 word limit): 4. (5 points – 100 word limit) Reference the Indo-Asia-Pacific Situation D, explain which cyberspace operation is the most challenging when forming a multinational joint task force (MNJTF) and why</w:t>
      </w:r>
    </w:p>
    <w:p w14:paraId="490D0A60" w14:textId="77777777" w:rsidR="00F95CFD" w:rsidRDefault="00F95CFD"/>
    <w:sectPr w:rsidR="00F95C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875"/>
    <w:rsid w:val="00E32875"/>
    <w:rsid w:val="00F95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74ACD"/>
  <w15:chartTrackingRefBased/>
  <w15:docId w15:val="{81248160-1C7A-409B-9E7E-57F30BDCC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3287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341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548</Words>
  <Characters>3130</Characters>
  <Application>Microsoft Office Word</Application>
  <DocSecurity>0</DocSecurity>
  <Lines>26</Lines>
  <Paragraphs>7</Paragraphs>
  <ScaleCrop>false</ScaleCrop>
  <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2022-08-23T08:16:00Z</dcterms:created>
  <dcterms:modified xsi:type="dcterms:W3CDTF">2022-08-23T08:16:00Z</dcterms:modified>
</cp:coreProperties>
</file>