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A803" w14:textId="102096F2" w:rsidR="00050635" w:rsidRDefault="000E0C82">
      <w:r>
        <w:rPr>
          <w:rFonts w:ascii="Verdana" w:hAnsi="Verdana"/>
          <w:color w:val="000000"/>
          <w:sz w:val="17"/>
          <w:szCs w:val="17"/>
          <w:shd w:val="clear" w:color="auto" w:fill="FFFFFF"/>
        </w:rPr>
        <w:t xml:space="preserve">Occupational Performance in Pediatrics </w:t>
      </w:r>
      <w:r>
        <w:rPr>
          <w:rFonts w:ascii="Verdana" w:hAnsi="Verdana"/>
          <w:color w:val="000000"/>
          <w:sz w:val="17"/>
          <w:szCs w:val="17"/>
          <w:shd w:val="clear" w:color="auto" w:fill="FFFFFF"/>
        </w:rPr>
        <w:t>discussion</w:t>
      </w:r>
      <w:r>
        <w:rPr>
          <w:rFonts w:ascii="Verdana" w:hAnsi="Verdana"/>
          <w:color w:val="000000"/>
          <w:sz w:val="17"/>
          <w:szCs w:val="17"/>
          <w:shd w:val="clear" w:color="auto" w:fill="FFFFFF"/>
        </w:rPr>
        <w:t xml:space="preserve"> post week 9. Paper details: Positioning is a combination of content that you have learned in previous courses such as Kinesiology and Functional Human Movement with courses you are experiencing now including AT and Pediatrics. What is your understanding of the purpose and process for determining proper positioning for children? List three interesting facts that you learned when reviewing child development for years 3-4 and 4-5 and note how you would look for these items if you were doing a non-standardized assessment. Please review child development for years 3-4 and 4-5 for all areas of development. https://sites.google.com/usd.edu/child-development/home?authuser=0 Discussion Board Discussion #4, Week 9Discussion #4, Week 9 text: O'Brien, J., &amp; Miller-</w:t>
      </w:r>
      <w:proofErr w:type="spellStart"/>
      <w:r>
        <w:rPr>
          <w:rFonts w:ascii="Verdana" w:hAnsi="Verdana"/>
          <w:color w:val="000000"/>
          <w:sz w:val="17"/>
          <w:szCs w:val="17"/>
          <w:shd w:val="clear" w:color="auto" w:fill="FFFFFF"/>
        </w:rPr>
        <w:t>Kuhaneck</w:t>
      </w:r>
      <w:proofErr w:type="spellEnd"/>
      <w:r>
        <w:rPr>
          <w:rFonts w:ascii="Verdana" w:hAnsi="Verdana"/>
          <w:color w:val="000000"/>
          <w:sz w:val="17"/>
          <w:szCs w:val="17"/>
          <w:shd w:val="clear" w:color="auto" w:fill="FFFFFF"/>
        </w:rPr>
        <w:t xml:space="preserve">, H. (2020). Case-Smith's occupational therapy for children and adolescents (8th ed.). APA format only with proper in text citation, only use resources that are in </w:t>
      </w:r>
      <w:proofErr w:type="spellStart"/>
      <w:r>
        <w:rPr>
          <w:rFonts w:ascii="Verdana" w:hAnsi="Verdana"/>
          <w:color w:val="000000"/>
          <w:sz w:val="17"/>
          <w:szCs w:val="17"/>
          <w:shd w:val="clear" w:color="auto" w:fill="FFFFFF"/>
        </w:rPr>
        <w:t>english</w:t>
      </w:r>
      <w:proofErr w:type="spellEnd"/>
      <w:r>
        <w:rPr>
          <w:rFonts w:ascii="Verdana" w:hAnsi="Verdana"/>
          <w:color w:val="000000"/>
          <w:sz w:val="17"/>
          <w:szCs w:val="17"/>
          <w:shd w:val="clear" w:color="auto" w:fill="FFFFFF"/>
        </w:rPr>
        <w:t xml:space="preserve"> and have a DOI that can be accessed online for free</w:t>
      </w:r>
    </w:p>
    <w:sectPr w:rsidR="00050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82"/>
    <w:rsid w:val="00050635"/>
    <w:rsid w:val="000E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EA4B"/>
  <w15:chartTrackingRefBased/>
  <w15:docId w15:val="{721EC425-8030-4F71-BC21-B5161CC0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2022-08-01T17:41:00Z</dcterms:created>
  <dcterms:modified xsi:type="dcterms:W3CDTF">2022-08-01T17:42:00Z</dcterms:modified>
</cp:coreProperties>
</file>