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57DE3" w14:textId="77777777" w:rsidR="009D32D2" w:rsidRPr="009D32D2" w:rsidRDefault="009D32D2" w:rsidP="009D32D2">
      <w:pPr>
        <w:shd w:val="clear" w:color="auto" w:fill="FFFFFF"/>
        <w:spacing w:before="75" w:after="45" w:line="240" w:lineRule="auto"/>
        <w:outlineLvl w:val="3"/>
        <w:rPr>
          <w:rFonts w:ascii="Georgia" w:eastAsia="Times New Roman" w:hAnsi="Georgia" w:cs="Times New Roman"/>
          <w:color w:val="333333"/>
          <w:sz w:val="27"/>
          <w:szCs w:val="27"/>
        </w:rPr>
      </w:pPr>
      <w:r w:rsidRPr="009D32D2">
        <w:rPr>
          <w:rFonts w:ascii="Georgia" w:eastAsia="Times New Roman" w:hAnsi="Georgia" w:cs="Times New Roman"/>
          <w:color w:val="333333"/>
          <w:sz w:val="27"/>
          <w:szCs w:val="27"/>
        </w:rPr>
        <w:t>POLICY AND ADVOCAY FOR IMPROVING HEALTHCARE</w:t>
      </w:r>
    </w:p>
    <w:p w14:paraId="1A96DA1E" w14:textId="33C24536" w:rsidR="0018429C" w:rsidRDefault="00AC196A">
      <w:r>
        <w:rPr>
          <w:rFonts w:ascii="Verdana" w:hAnsi="Verdana"/>
          <w:color w:val="000000"/>
          <w:sz w:val="17"/>
          <w:szCs w:val="17"/>
          <w:shd w:val="clear" w:color="auto" w:fill="FFFFFF"/>
        </w:rPr>
        <w:t xml:space="preserve">Paper instructions: Question 1: Regardless of political affiliation, every citizen has a stake in healthcare policy decisions. Hence, it is little wonder why healthcare items become such high-profile components of presidential agendas. It is also little wonder why they become such hotly debated agenda items. Consider a topic (mental health, HIV, opioid epidemic, pandemics, obesity, prescription drug prices, or many others) that rises to the presidential level. How did the current and previous presidents handle the problem? What would you do differently? Reference: New York State Department of Health. (n.d.). Making New York the healthiest state: Achieving the triple aim. Retrieved June 21, 2021 from </w:t>
      </w:r>
      <w:proofErr w:type="gramStart"/>
      <w:r>
        <w:rPr>
          <w:rFonts w:ascii="Verdana" w:hAnsi="Verdana"/>
          <w:color w:val="000000"/>
          <w:sz w:val="17"/>
          <w:szCs w:val="17"/>
          <w:shd w:val="clear" w:color="auto" w:fill="FFFFFF"/>
        </w:rPr>
        <w:t>https://www.health.ny.gov/events/population_health_summit/docs/what_is_population_health.pdf .Essay</w:t>
      </w:r>
      <w:proofErr w:type="gramEnd"/>
      <w:r>
        <w:rPr>
          <w:rFonts w:ascii="Verdana" w:hAnsi="Verdana"/>
          <w:color w:val="000000"/>
          <w:sz w:val="17"/>
          <w:szCs w:val="17"/>
          <w:shd w:val="clear" w:color="auto" w:fill="FFFFFF"/>
        </w:rPr>
        <w:t xml:space="preserve"> Format and Documentation of at least five Sources Criteria Description Essay Format and Documentation of at least five Sources (APA Style) Excellent: Essay is in correct APA style. All format elements are correct. Sources are completely and correctly documented. Minimum of five sources is met or exceeded.</w:t>
      </w:r>
    </w:p>
    <w:sectPr w:rsidR="0018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96A"/>
    <w:rsid w:val="0018429C"/>
    <w:rsid w:val="009D32D2"/>
    <w:rsid w:val="00AC1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A453D"/>
  <w15:chartTrackingRefBased/>
  <w15:docId w15:val="{5220A1E0-F2DC-4B77-9700-F38BA781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D32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D32D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73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2022-08-30T17:23:00Z</dcterms:created>
  <dcterms:modified xsi:type="dcterms:W3CDTF">2022-08-30T17:38:00Z</dcterms:modified>
</cp:coreProperties>
</file>