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7F2CF" w14:textId="26136DF4" w:rsidR="00C25066" w:rsidRPr="00AD27A4" w:rsidRDefault="00AD27A4">
      <w:r>
        <w:rPr>
          <w:rFonts w:ascii="Verdana" w:hAnsi="Verdana"/>
          <w:color w:val="000000"/>
          <w:sz w:val="17"/>
          <w:szCs w:val="17"/>
          <w:shd w:val="clear" w:color="auto" w:fill="FFFFFF"/>
        </w:rPr>
        <w:t>Task: Write a short research report on criminal activity. Audience: A supervisor, or someone else who has the ability to affect the problem or subject you address in your report Length: 1500 word minimum, not including Bibliography or Works Cited Write a research paper on a current topic of interest in your discipline or profession or something you are passionate about. You will be expected to gather information from outside sources (books, articles, personal or phone interviews, government documents, etc.). Format The best format to use is the one you’re most comfortable with, regardless of your major, whether that’s APA, MLA, or Chicago. See the lecture notes entitled “NOTES – Research - Incorporation” and “NOTES – Research - Documentation” for these two formats. Formula For the text itself, you will be using one of the four formulas I have given in the lecture notes called “NOTES – Research - Organizing.” The four formulas you may choose from are P-S, 1-2-3, C-C, or Sequential. Evaluation Generally, here is what I will be looking at: 1. the correct format of the paper (using APA or MLA) 2. the accuracy and completeness of the References list or list of Works Cited at the end 3. the location and content of the in-text citations in the text itself 4. the accuracy, usefulness, and smoothness of insertion of quotes, paraphrases, and summaries 5. effective use of one of the four organizational formulas 6. a clear and effective statement of the thesis in page one of the paper 7. effective body paragraphs that are unified, coherent, and complete. 8. research that is recent, scholarly, and relevant to your topic, and sufficient in scope to make your case 9. correct grammar and mechanics</w:t>
      </w:r>
    </w:p>
    <w:sectPr w:rsidR="00C25066" w:rsidRPr="00AD2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A4"/>
    <w:rsid w:val="00AD27A4"/>
    <w:rsid w:val="00C2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F2F1"/>
  <w15:chartTrackingRefBased/>
  <w15:docId w15:val="{6CA3DB85-3D4D-4501-A876-E57E13A7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2022-08-02T07:39:00Z</dcterms:created>
  <dcterms:modified xsi:type="dcterms:W3CDTF">2022-08-02T07:39:00Z</dcterms:modified>
</cp:coreProperties>
</file>