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8099B" w14:textId="3C41D97E" w:rsidR="00F95CFD" w:rsidRDefault="000D1E0C">
      <w:r>
        <w:rPr>
          <w:rFonts w:ascii="Verdana" w:hAnsi="Verdana"/>
          <w:color w:val="000000"/>
          <w:sz w:val="17"/>
          <w:szCs w:val="17"/>
          <w:shd w:val="clear" w:color="auto" w:fill="FFFFFF"/>
        </w:rPr>
        <w:t xml:space="preserve">Create a virtual poster of a common childhood health concern. Pick one of the following: choking allergic reaction poisoning Roseola RSV Hand, Foot, and Mouth Disease Influenza Covid 19 Conjunctivitis How to Create Your Virtual Poster You may create your virtual poster using any technology, including Prezi, PowerPoint, </w:t>
      </w:r>
      <w:proofErr w:type="spellStart"/>
      <w:r>
        <w:rPr>
          <w:rFonts w:ascii="Verdana" w:hAnsi="Verdana"/>
          <w:color w:val="000000"/>
          <w:sz w:val="17"/>
          <w:szCs w:val="17"/>
          <w:shd w:val="clear" w:color="auto" w:fill="FFFFFF"/>
        </w:rPr>
        <w:t>Glogster</w:t>
      </w:r>
      <w:proofErr w:type="spellEnd"/>
      <w:r>
        <w:rPr>
          <w:rFonts w:ascii="Verdana" w:hAnsi="Verdana"/>
          <w:color w:val="000000"/>
          <w:sz w:val="17"/>
          <w:szCs w:val="17"/>
          <w:shd w:val="clear" w:color="auto" w:fill="FFFFFF"/>
        </w:rPr>
        <w:t>, and the like. Include the following in your virtual poster: The Childhood Illness you chose. The reference of the source of your information. An overview of the material in your article: audio and text. To create audio files, one option is to download and use Audacity. Here is one link to a free download: http://download.cnet.com/Audacity/3000-2170_4-10058117.html?tag=contentMain;contentBody;1d. Once installed, simply record speech by clicking on the record button in Audacity. Export your file as a WAV file. Upload it to your virtual poster page. At least one link to an internet website that is related to your content. Appealing graphics that correspond with your content.</w:t>
      </w:r>
    </w:p>
    <w:sectPr w:rsidR="00F95C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E0C"/>
    <w:rsid w:val="000D1E0C"/>
    <w:rsid w:val="00F95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AF6AB"/>
  <w15:chartTrackingRefBased/>
  <w15:docId w15:val="{0917C1C1-0A41-4482-8EEB-386AE9957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861</Characters>
  <Application>Microsoft Office Word</Application>
  <DocSecurity>0</DocSecurity>
  <Lines>7</Lines>
  <Paragraphs>2</Paragraphs>
  <ScaleCrop>false</ScaleCrop>
  <Company/>
  <LinksUpToDate>false</LinksUpToDate>
  <CharactersWithSpaces>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2022-08-23T17:27:00Z</dcterms:created>
  <dcterms:modified xsi:type="dcterms:W3CDTF">2022-08-23T17:27:00Z</dcterms:modified>
</cp:coreProperties>
</file>