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2D1F" w14:textId="13C1975B" w:rsidR="004E6210" w:rsidRDefault="005C5013">
      <w:r>
        <w:rPr>
          <w:rFonts w:ascii="Verdana" w:hAnsi="Verdana"/>
          <w:color w:val="000000"/>
          <w:sz w:val="17"/>
          <w:szCs w:val="17"/>
          <w:shd w:val="clear" w:color="auto" w:fill="FFFFFF"/>
        </w:rPr>
        <w:t>Case conceptualization. Paper details: Introduction A case conceptualization supports the counselor as they consider the individual one-on-one work, select interventions, and assess client progress towards goals. It also helps determine if there are other resources needed, such as further assessment to determine appropriate diagnosis and possible consultations outside of the counseling relationship. Finally, case conceptualization supports the counselor with professional communication during collaboration with other professionals. This assignment will help you connect all the things you have learned about and studied to apply them to a client scenario. Preparation For this assignment, you will use the case scenario you selected during the face-to-face residency and put to use what you have learned throughout the course. As you prepare to complete this assignment, collect your discussion responses or notes from each week of the course that has been leading up to this final assignment. The following list should help you collect all of your documentation so that you can start organizing your Week 9 assignment: In Week 2, you selected a theory and found articles related to the constructs of that theory. In Week 3, you considered a theory; particularly the interventions, approaches, and tools directly connected to the theory. In Week 4 or 5, depending on when the residency was scheduled, you gathered some aspects of the biopsychosocial assessment during the role-play activities at residency. You also selected the case for this assignment. In the other week, either Week 4 or 5, you found articles related to professional ethics and cultural competence. You will want to follow up with more specific research related to the ethics and cultural considerations of your chosen case. In Week 6, you continued with your selected case and completed the 45-minute Zoom recorded role-play session with further biopsychosocial information and application of your chosen theory. In Week 7, you continued with the selected case and found articles related to other various assessments, such as education, mental health, and/or substance abuse assessments. In Week 8, you continued with the selected case and found articles related to interventions from your selected theory, evidence-based, school-based, community, and/or supplemental formats (ex., group counseling), plus potential opportunities for collaboration and consultation. You will begin to synthesize all of these pieces as you create your case conceptualization. Instructions Write a 7–</w:t>
      </w:r>
      <w:proofErr w:type="gramStart"/>
      <w:r>
        <w:rPr>
          <w:rFonts w:ascii="Verdana" w:hAnsi="Verdana"/>
          <w:color w:val="000000"/>
          <w:sz w:val="17"/>
          <w:szCs w:val="17"/>
          <w:shd w:val="clear" w:color="auto" w:fill="FFFFFF"/>
        </w:rPr>
        <w:t>10 page</w:t>
      </w:r>
      <w:proofErr w:type="gramEnd"/>
      <w:r>
        <w:rPr>
          <w:rFonts w:ascii="Verdana" w:hAnsi="Verdana"/>
          <w:color w:val="000000"/>
          <w:sz w:val="17"/>
          <w:szCs w:val="17"/>
          <w:shd w:val="clear" w:color="auto" w:fill="FFFFFF"/>
        </w:rPr>
        <w:t xml:space="preserve"> case conceptualization paper where you describe the case including relevant literature, assessments, legal and/or ethical implications of the case, cultural considerations, and any interventions. Please use the Case Conceptualization Template [DOCX] to organize your case conceptualization. The template provides an outline that indicates the information needed for each section, as well as the resources needed to support it. If you have not already selected them, please find appropriate resources to support your conceptualization based on the suggested research topics in What You Need to Know for Weeks 4/5, 7, and 8. Research or review the literature related to your case. Use the Case Conceptualization Template [DOCX], including the sections below. Presenting Issues Describe the case, including presenting issues, referral source if other than self, and identification of any personal, family/family of origin, social, emotional, academic, or career issues. Specific examples and incidents. For these examples and incidents, use the presented case scenarios, as well as what transpired during your sessions with the role-play client during the </w:t>
      </w:r>
      <w:proofErr w:type="spellStart"/>
      <w:r>
        <w:rPr>
          <w:rFonts w:ascii="Verdana" w:hAnsi="Verdana"/>
          <w:color w:val="000000"/>
          <w:sz w:val="17"/>
          <w:szCs w:val="17"/>
          <w:shd w:val="clear" w:color="auto" w:fill="FFFFFF"/>
        </w:rPr>
        <w:t>faceto</w:t>
      </w:r>
      <w:proofErr w:type="spellEnd"/>
      <w:r>
        <w:rPr>
          <w:rFonts w:ascii="Verdana" w:hAnsi="Verdana"/>
          <w:color w:val="000000"/>
          <w:sz w:val="17"/>
          <w:szCs w:val="17"/>
          <w:shd w:val="clear" w:color="auto" w:fill="FFFFFF"/>
        </w:rPr>
        <w:t xml:space="preserve">-face and the Zoom recorded role play session. Support from the literature. This should include literature regarding developmental stages, presenting issues, and concerns for the client as well as cultural considerations, other demographic information, and so on. Assessment Discuss the process of the biopsychosocial assessment and identifying additional issues/needs of the client (minimum of three paragraphs) In this section, identify what you think might be going on with the client. Use notes from the biopsychosocial assessment, literature to help determine the assessment process, and support choices of formal assessments selected. This is based upon a synthesis of what has been presented in the previous section. It might include a possible diagnosis, social or emotional challenges, developmental stage, or impact of family. Describe how would you assess for this (that is, diagnosis, other concerns, social or emotional challenges, and so on) in your setting (school, community/agency, or treatment center). Describe formal assessments that could help you or those you would collaborate with to determine what is going on and which interventions might be appropriate. Example: If you think that the client presents with anxiety, you would use the Beck Anxiety Inventory to determine the level of severity. Use literature to support your synthesis and other details in this section. Ethical and Legal Considerations and Implications Comprehensively explore the ethical considerations and legal implications of the case and then recommend actions to mitigate risk (minimum of two paragraphs). Take a deep look at any legal aspects that might present in this case, as well as the ACA, NAADAC/NCC AP, or ASCA code of ethics and any other appropriate ethical codes related to your setting/specialization. Describe what you should or could do as the professional counselor to mitigate the risks. Use the appropriate code of ethics and legal resources specific in your state, as well as professional literature to support your considerations. Multicultural Considerations Discuss any multicultural/diversity aspects of the case (minimum of two paragraphs). This should be supported by the literature as you consider practicing in a culturally competent manner. Self-Awareness As the professional counselor, explore any personal biases or triggers that may affect your work </w:t>
      </w:r>
      <w:r>
        <w:rPr>
          <w:rFonts w:ascii="Verdana" w:hAnsi="Verdana"/>
          <w:color w:val="000000"/>
          <w:sz w:val="17"/>
          <w:szCs w:val="17"/>
          <w:shd w:val="clear" w:color="auto" w:fill="FFFFFF"/>
        </w:rPr>
        <w:lastRenderedPageBreak/>
        <w:t xml:space="preserve">with the client. Provide strategies to address personal bias, triggers, and so on. Support your practice in a multiculturally competent manner (minimum of two paragraphs). Use literature and codes of ethics to support the strategies mentioned to address personal bias, triggers, and so on. This section can be written in the first person. Interventions Discuss possible interventions appropriate for the client, presenting issues, and setting, including opportunities for collaboration and consultation (minimum of four paragraphs). Utilize literature to support the interventions selected below. Individual counseling interventions connected to theory. Employee Assistance Programs. Group counseling interventions specifically selected for the presenting issue and effective in the educational, mental health, or addictions setting. For example, relapse prevention, grief support, coping skills group. School-level interventions such as programs, classroom guidance, and interventions connected to the Individuals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Disabilities Education Act (IDEA). Community interventions appropriate for the presenting issue in the case. Whom else would you collaborate with in your role as a counselor in your specialty? Consider the various roles of counselors such as advocate, consultant, or facilitator of system change. (Example: psychiatric consultation regarding medicine, consultation with schools, or with AA meetings). Conclusion This is a narrative (one or two paragraphs) that provides an overview of the case. Please read the Counseling Case Conceptualization Scoring Guide to be sure you understand how this assignment will be graded and to ensure you have met all the assignment requirements. Additional Requirements Times New Roman, 12 pt. Use the Case Conceptualization Template [DOCX]. Demonstrate accurate, meaningful, and appropriate written communication. Use a minimum of 10 scholarly references. The references can include peer-reviewed journal articles or textbooks. Use current APA formatting for references and in-text citations, and use proper punctuation. Here is a little bit about the case - please ask questions if you have any because this one may be confusing as the case was in person</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13"/>
    <w:rsid w:val="004E6210"/>
    <w:rsid w:val="005C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A74D"/>
  <w15:chartTrackingRefBased/>
  <w15:docId w15:val="{54F0501C-AFF0-4D10-9284-D3F19F0A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2022-09-12T06:45:00Z</dcterms:created>
  <dcterms:modified xsi:type="dcterms:W3CDTF">2022-09-12T06:45:00Z</dcterms:modified>
</cp:coreProperties>
</file>