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9A68" w14:textId="7069101F" w:rsidR="0018429C" w:rsidRDefault="001449B7">
      <w:r>
        <w:rPr>
          <w:rFonts w:ascii="Verdana" w:hAnsi="Verdana"/>
          <w:color w:val="000000"/>
          <w:sz w:val="17"/>
          <w:szCs w:val="17"/>
          <w:shd w:val="clear" w:color="auto" w:fill="FFFFFF"/>
        </w:rPr>
        <w:t xml:space="preserve">In our first discussion, we will discover an hour-long production of the Middle Passage directed by Steven </w:t>
      </w:r>
      <w:r>
        <w:rPr>
          <w:rFonts w:ascii="Verdana" w:hAnsi="Verdana"/>
          <w:color w:val="000000"/>
          <w:sz w:val="17"/>
          <w:szCs w:val="17"/>
          <w:shd w:val="clear" w:color="auto" w:fill="FFFFFF"/>
        </w:rPr>
        <w:t>Spielberg</w:t>
      </w:r>
      <w:r>
        <w:rPr>
          <w:rFonts w:ascii="Verdana" w:hAnsi="Verdana"/>
          <w:color w:val="000000"/>
          <w:sz w:val="17"/>
          <w:szCs w:val="17"/>
          <w:shd w:val="clear" w:color="auto" w:fill="FFFFFF"/>
        </w:rPr>
        <w:t>. In this documentary, write about things you did not know about the Middle Passage and how it is important to our studies in the World of Music. This assignment is due Thursday, September 1 by 6:00 p.m. Please write strong evidence and clear sentences concerning your findings. You can also explore things you did not know about the journey. Please note that the grade will only count if it is on time. Lastly, you can get extra credit by responding to your classmate's post. https://www.youtube.com/watch?v=yvhKeJ6m3rY Your essay should be one-two pages long, double-spaced, have a title page, indentations before each new paragraph, and no reference page is required. Proofread your paper for sentence structure, correct grammar, spelling, and punctuation. Use the app Grammarly to help you with proofreading. To set up a title page in APA, follow this link. This is to be your original work. The acceptable similarity index shown in Turnitin is not more than 20%. To understand the grading criteria, please see the grading rubric below.</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B7"/>
    <w:rsid w:val="001449B7"/>
    <w:rsid w:val="0018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AB7C"/>
  <w15:chartTrackingRefBased/>
  <w15:docId w15:val="{890FCC23-F1D4-4A01-9173-E7FCC8FC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2022-08-31T21:17:00Z</dcterms:created>
  <dcterms:modified xsi:type="dcterms:W3CDTF">2022-08-31T21:17:00Z</dcterms:modified>
</cp:coreProperties>
</file>