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9DAC" w14:textId="4A87490B" w:rsidR="00086474" w:rsidRDefault="00FA37A7">
      <w:r>
        <w:rPr>
          <w:rFonts w:ascii="Verdana" w:hAnsi="Verdana"/>
          <w:color w:val="000000"/>
          <w:sz w:val="17"/>
          <w:szCs w:val="17"/>
          <w:shd w:val="clear" w:color="auto" w:fill="FFFFFF"/>
        </w:rPr>
        <w:t xml:space="preserve">Profile </w:t>
      </w:r>
      <w:r>
        <w:rPr>
          <w:rFonts w:ascii="Verdana" w:hAnsi="Verdana"/>
          <w:color w:val="000000"/>
          <w:sz w:val="17"/>
          <w:szCs w:val="17"/>
          <w:shd w:val="clear" w:color="auto" w:fill="FFFFFF"/>
        </w:rPr>
        <w:t>interview.</w:t>
      </w:r>
      <w:r>
        <w:rPr>
          <w:rFonts w:ascii="Verdana" w:hAnsi="Verdana"/>
          <w:color w:val="000000"/>
          <w:sz w:val="17"/>
          <w:szCs w:val="17"/>
          <w:shd w:val="clear" w:color="auto" w:fill="FFFFFF"/>
        </w:rPr>
        <w:t xml:space="preserve"> Paper instructions: Assignment: Write a profile (at least 1000 words) in which you write about someone you have interviewed. Format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to MLA standards. What is a Profile? A profile is an that focuses on a person, a group of people, a place, or an event. </w:t>
      </w:r>
      <w:proofErr w:type="spellStart"/>
      <w:proofErr w:type="gramStart"/>
      <w:r>
        <w:rPr>
          <w:rFonts w:ascii="Verdana" w:hAnsi="Verdana"/>
          <w:color w:val="000000"/>
          <w:sz w:val="17"/>
          <w:szCs w:val="17"/>
          <w:shd w:val="clear" w:color="auto" w:fill="FFFFFF"/>
        </w:rPr>
        <w:t>Your</w:t>
      </w:r>
      <w:proofErr w:type="spellEnd"/>
      <w:proofErr w:type="gramEnd"/>
      <w:r>
        <w:rPr>
          <w:rFonts w:ascii="Verdana" w:hAnsi="Verdana"/>
          <w:color w:val="000000"/>
          <w:sz w:val="17"/>
          <w:szCs w:val="17"/>
          <w:shd w:val="clear" w:color="auto" w:fill="FFFFFF"/>
        </w:rPr>
        <w:t xml:space="preserve"> should focus on an intriguing person, place, or activity in your community. Choose one of the two following options: (1) a brief profile of an event, a group, or an activity observed once or twice; For profiles on events or groups, you should interview participants or members, incorporating their responses into your final (2) a brief profile of an individual based on one or two interviews. For profiles on people, you should observe your subject closely, and then present what you have learned in a way that both informs and engages readers. Basic Information: Magazines and newspapers are filled with profiles. Unlike conventional news stories, which report current events, profiles </w:t>
      </w:r>
      <w:proofErr w:type="gramStart"/>
      <w:r>
        <w:rPr>
          <w:rFonts w:ascii="Verdana" w:hAnsi="Verdana"/>
          <w:color w:val="000000"/>
          <w:sz w:val="17"/>
          <w:szCs w:val="17"/>
          <w:shd w:val="clear" w:color="auto" w:fill="FFFFFF"/>
        </w:rPr>
        <w:t>tell</w:t>
      </w:r>
      <w:proofErr w:type="gramEnd"/>
      <w:r>
        <w:rPr>
          <w:rFonts w:ascii="Verdana" w:hAnsi="Verdana"/>
          <w:color w:val="000000"/>
          <w:sz w:val="17"/>
          <w:szCs w:val="17"/>
          <w:shd w:val="clear" w:color="auto" w:fill="FFFFFF"/>
        </w:rPr>
        <w:t xml:space="preserve"> about people, places, and activities. Some profiles take us behind the scenes of familiar places, giving us a glimpse of their inner workings. Others introduce us to the exotic-peculiar hobbies, unusual professions, bizarre personalities. Still others probe the social, political, and moral significance of our institutions. Profiles share many features with autobiography, such as narrative, anecdote, description, and dialogue. Yet profiles differ significantly from </w:t>
      </w:r>
      <w:proofErr w:type="spellStart"/>
      <w:r>
        <w:rPr>
          <w:rFonts w:ascii="Verdana" w:hAnsi="Verdana"/>
          <w:color w:val="000000"/>
          <w:sz w:val="17"/>
          <w:szCs w:val="17"/>
          <w:shd w:val="clear" w:color="auto" w:fill="FFFFFF"/>
        </w:rPr>
        <w:t>autobiographv</w:t>
      </w:r>
      <w:proofErr w:type="spellEnd"/>
      <w:r>
        <w:rPr>
          <w:rFonts w:ascii="Verdana" w:hAnsi="Verdana"/>
          <w:color w:val="000000"/>
          <w:sz w:val="17"/>
          <w:szCs w:val="17"/>
          <w:shd w:val="clear" w:color="auto" w:fill="FFFFFF"/>
        </w:rPr>
        <w:t>. Whereas an autobiographer reflects on a remembered personal experience, a profile writer synthesizes and presents newly acquired observations. In writing a profile, you practice the field research methods of observing, interviewing, and notetaking, commonly used by investigative reporters, social scientists, and naturalists. You also learn to analyze and synthesize the information you have collected. A profile is a special kind of research project. Profiles always involve visits: meeting with a person or going to a place. Profile writers take notes from observations and interviews and may pick up reading materials at a place they are profiling. They may even need to conduct library research to gather information about the history and specialized aspects of a place or an activity. Profiles: • Are based on a writer's newly acquired observations. • Take readers behind the scenes of familiar places or introduce readers to unusual places and people. • Provide information while at the same time arousing readers' curiosity. • Present scenes and people vividly and concretely through description, action, and dialogue. • Reveal an attitude toward their subjects and offer- -</w:t>
      </w:r>
      <w:proofErr w:type="spellStart"/>
      <w:r>
        <w:rPr>
          <w:rFonts w:ascii="Verdana" w:hAnsi="Verdana"/>
          <w:color w:val="000000"/>
          <w:sz w:val="17"/>
          <w:szCs w:val="17"/>
          <w:shd w:val="clear" w:color="auto" w:fill="FFFFFF"/>
        </w:rPr>
        <w:t>imnlicitly</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eynlicitlv</w:t>
      </w:r>
      <w:proofErr w:type="spellEnd"/>
      <w:r>
        <w:rPr>
          <w:rFonts w:ascii="Verdana" w:hAnsi="Verdana"/>
          <w:color w:val="000000"/>
          <w:sz w:val="17"/>
          <w:szCs w:val="17"/>
          <w:shd w:val="clear" w:color="auto" w:fill="FFFFFF"/>
        </w:rPr>
        <w:t xml:space="preserve">-an </w:t>
      </w:r>
      <w:proofErr w:type="spellStart"/>
      <w:r>
        <w:rPr>
          <w:rFonts w:ascii="Verdana" w:hAnsi="Verdana"/>
          <w:color w:val="000000"/>
          <w:sz w:val="17"/>
          <w:szCs w:val="17"/>
          <w:shd w:val="clear" w:color="auto" w:fill="FFFFFF"/>
        </w:rPr>
        <w:t>internretation</w:t>
      </w:r>
      <w:proofErr w:type="spellEnd"/>
      <w:r>
        <w:rPr>
          <w:rFonts w:ascii="Verdana" w:hAnsi="Verdana"/>
          <w:color w:val="000000"/>
          <w:sz w:val="17"/>
          <w:szCs w:val="17"/>
          <w:shd w:val="clear" w:color="auto" w:fill="FFFFFF"/>
        </w:rPr>
        <w:t xml:space="preserve"> •Are based on a writer's newly acquired observations. • Take readers behind the scenes of familiar places or introduce readers to unusual places and people. • Provide information while at the same time arousing readers' curiosity. • Present scenes and people vividly and concretely through description, action, and dialogue. • Reveal an attitude toward their subjects and offer-implicitly or explicitly-an interpretation of them. •Create a dominant impression of the subject.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A7"/>
    <w:rsid w:val="00086474"/>
    <w:rsid w:val="00FA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6EE7"/>
  <w15:chartTrackingRefBased/>
  <w15:docId w15:val="{479F25B1-FCDF-4CDE-B88B-6A4909E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2022-09-27T16:22:00Z</dcterms:created>
  <dcterms:modified xsi:type="dcterms:W3CDTF">2022-09-27T16:22:00Z</dcterms:modified>
</cp:coreProperties>
</file>