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1747" w14:textId="5268A31C" w:rsidR="008B3899" w:rsidRDefault="000C12AA">
      <w:r>
        <w:rPr>
          <w:rFonts w:ascii="Verdana" w:hAnsi="Verdana"/>
          <w:color w:val="000000"/>
          <w:sz w:val="17"/>
          <w:szCs w:val="17"/>
          <w:shd w:val="clear" w:color="auto" w:fill="FFFFFF"/>
        </w:rPr>
        <w:t xml:space="preserve">Sociological Imagination Essay. Required Resources Read/review the following resources for this activity: Textbook: Chapters 1, 2, 3, 4 Weeks 1-2 Lessons 1 outside scholarly source in addition to the textbook/lesson Instructions The textbook readings for Weeks 1 and 2 explore social forces that can affect our lives as individuals. For this assignment, choose a private or individualistic act that could be regarded as a broader social problem or social issue. You may choose one of the following or a topic of your own: Homelessness Domestic violence Addiction Obesity In a 2-page essay, address the following: Thoroughly explain what the sociological imagination is Thoroughly examine how and why the sociological imagination helps understand your chosen topic Incorporate one outside scholarly source you find on your topic Your paper must contain scholarly support in the form of paraphrases *only* with respective citations from the assigned reading (the textbook/lesson) and the outside scholarly source that you identify on your own. Do not directly quote from sources for this paper, but instead paraphrase in your own words from source material and cite the sources with parenthetical in-text citations and with full APA-style reference on a reference page at the end of your essay. Writing Requirements (APA </w:t>
      </w:r>
      <w:proofErr w:type="gramStart"/>
      <w:r>
        <w:rPr>
          <w:rFonts w:ascii="Verdana" w:hAnsi="Verdana"/>
          <w:color w:val="000000"/>
          <w:sz w:val="17"/>
          <w:szCs w:val="17"/>
          <w:shd w:val="clear" w:color="auto" w:fill="FFFFFF"/>
        </w:rPr>
        <w:t>format)Length</w:t>
      </w:r>
      <w:proofErr w:type="gramEnd"/>
      <w:r>
        <w:rPr>
          <w:rFonts w:ascii="Verdana" w:hAnsi="Verdana"/>
          <w:color w:val="000000"/>
          <w:sz w:val="17"/>
          <w:szCs w:val="17"/>
          <w:shd w:val="clear" w:color="auto" w:fill="FFFFFF"/>
        </w:rPr>
        <w:t>: Length: 2 pages (not including reference page) 1-inch margins Double spaced 12-point font Page number in the upper right of all pages Parenthetical in-text citations and reference page formatted in APA style Abstract and title page not required</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AA"/>
    <w:rsid w:val="000C12AA"/>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CFC0"/>
  <w15:chartTrackingRefBased/>
  <w15:docId w15:val="{65826A49-D196-488F-8FE4-DE0C879B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2022-09-19T16:00:00Z</dcterms:created>
  <dcterms:modified xsi:type="dcterms:W3CDTF">2022-09-19T16:00:00Z</dcterms:modified>
</cp:coreProperties>
</file>