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907B" w14:textId="09763046" w:rsidR="002C399B" w:rsidRDefault="007D7D13">
      <w:r>
        <w:rPr>
          <w:rFonts w:ascii="Verdana" w:hAnsi="Verdana"/>
          <w:color w:val="000000"/>
          <w:sz w:val="17"/>
          <w:szCs w:val="17"/>
          <w:shd w:val="clear" w:color="auto" w:fill="FFFFFF"/>
        </w:rPr>
        <w:t xml:space="preserve">A response paper to the film “Black Girl” (Ousmane </w:t>
      </w:r>
      <w:proofErr w:type="spellStart"/>
      <w:r>
        <w:rPr>
          <w:rFonts w:ascii="Verdana" w:hAnsi="Verdana"/>
          <w:color w:val="000000"/>
          <w:sz w:val="17"/>
          <w:szCs w:val="17"/>
          <w:shd w:val="clear" w:color="auto" w:fill="FFFFFF"/>
        </w:rPr>
        <w:t>Sembene</w:t>
      </w:r>
      <w:proofErr w:type="spellEnd"/>
      <w:r>
        <w:rPr>
          <w:rFonts w:ascii="Verdana" w:hAnsi="Verdana"/>
          <w:color w:val="000000"/>
          <w:sz w:val="17"/>
          <w:szCs w:val="17"/>
          <w:shd w:val="clear" w:color="auto" w:fill="FFFFFF"/>
        </w:rPr>
        <w:t xml:space="preserve">, 1966) and the related article (Fernando </w:t>
      </w:r>
      <w:proofErr w:type="spellStart"/>
      <w:r>
        <w:rPr>
          <w:rFonts w:ascii="Verdana" w:hAnsi="Verdana"/>
          <w:color w:val="000000"/>
          <w:sz w:val="17"/>
          <w:szCs w:val="17"/>
          <w:shd w:val="clear" w:color="auto" w:fill="FFFFFF"/>
        </w:rPr>
        <w:t>Solanas</w:t>
      </w:r>
      <w:proofErr w:type="spellEnd"/>
      <w:r>
        <w:rPr>
          <w:rFonts w:ascii="Verdana" w:hAnsi="Verdana"/>
          <w:color w:val="000000"/>
          <w:sz w:val="17"/>
          <w:szCs w:val="17"/>
          <w:shd w:val="clear" w:color="auto" w:fill="FFFFFF"/>
        </w:rPr>
        <w:t xml:space="preserve"> and Octavio </w:t>
      </w:r>
      <w:proofErr w:type="spellStart"/>
      <w:r>
        <w:rPr>
          <w:rFonts w:ascii="Verdana" w:hAnsi="Verdana"/>
          <w:color w:val="000000"/>
          <w:sz w:val="17"/>
          <w:szCs w:val="17"/>
          <w:shd w:val="clear" w:color="auto" w:fill="FFFFFF"/>
        </w:rPr>
        <w:t>Getino</w:t>
      </w:r>
      <w:proofErr w:type="spellEnd"/>
      <w:r>
        <w:rPr>
          <w:rFonts w:ascii="Verdana" w:hAnsi="Verdana"/>
          <w:color w:val="000000"/>
          <w:sz w:val="17"/>
          <w:szCs w:val="17"/>
          <w:shd w:val="clear" w:color="auto" w:fill="FFFFFF"/>
        </w:rPr>
        <w:t xml:space="preserve">, "Towards a Third Cinema," </w:t>
      </w:r>
      <w:proofErr w:type="spellStart"/>
      <w:r>
        <w:rPr>
          <w:rFonts w:ascii="Verdana" w:hAnsi="Verdana"/>
          <w:color w:val="000000"/>
          <w:sz w:val="17"/>
          <w:szCs w:val="17"/>
          <w:shd w:val="clear" w:color="auto" w:fill="FFFFFF"/>
        </w:rPr>
        <w:t>Cinéaste</w:t>
      </w:r>
      <w:proofErr w:type="spellEnd"/>
      <w:r>
        <w:rPr>
          <w:rFonts w:ascii="Verdana" w:hAnsi="Verdana"/>
          <w:color w:val="000000"/>
          <w:sz w:val="17"/>
          <w:szCs w:val="17"/>
          <w:shd w:val="clear" w:color="auto" w:fill="FFFFFF"/>
        </w:rPr>
        <w:t>) 1. Make a formal question asking for the audience’s opinions. This question should concern about the film or the article and must be RELATED to your paper (a hook question to your paper). It’s like a summarized THESIS question of your whole paper. Please have AT LEAST 1 CITE REFERENCE to this first part. 2. Then, write a response paper to the film and its related article. The focus of the paper should be what you learned about the film (plot, meaning, questions, technique, ... etc.) and the academic article as a source to back up your points. It must make quoted references (AT LEAST 3 in this second part) to the article and the film in question. It SHOULD NOT summarize the plot of the film or the article. Here is the link to the movie: https://archive.org/details/y-2-mate.is-la-noire-de...-black-girl-english-subs-1966-a-pc-uia-nbe-la-720p-1629687720861_202109 The article is attached below. Please also refer to the two following example essays and follow their outline.</w:t>
      </w:r>
    </w:p>
    <w:sectPr w:rsidR="002C39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6BD6" w14:textId="77777777" w:rsidR="007D7D13" w:rsidRDefault="007D7D13" w:rsidP="007D7D13">
      <w:pPr>
        <w:spacing w:after="0" w:line="240" w:lineRule="auto"/>
      </w:pPr>
      <w:r>
        <w:separator/>
      </w:r>
    </w:p>
  </w:endnote>
  <w:endnote w:type="continuationSeparator" w:id="0">
    <w:p w14:paraId="3BC34293" w14:textId="77777777" w:rsidR="007D7D13" w:rsidRDefault="007D7D13" w:rsidP="007D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8ABA" w14:textId="77777777" w:rsidR="007D7D13" w:rsidRDefault="007D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0323" w14:textId="77777777" w:rsidR="007D7D13" w:rsidRDefault="007D7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4999" w14:textId="77777777" w:rsidR="007D7D13" w:rsidRDefault="007D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5D59" w14:textId="77777777" w:rsidR="007D7D13" w:rsidRDefault="007D7D13" w:rsidP="007D7D13">
      <w:pPr>
        <w:spacing w:after="0" w:line="240" w:lineRule="auto"/>
      </w:pPr>
      <w:r>
        <w:separator/>
      </w:r>
    </w:p>
  </w:footnote>
  <w:footnote w:type="continuationSeparator" w:id="0">
    <w:p w14:paraId="318A1EB2" w14:textId="77777777" w:rsidR="007D7D13" w:rsidRDefault="007D7D13" w:rsidP="007D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67D4" w14:textId="77777777" w:rsidR="007D7D13" w:rsidRDefault="007D7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1929" w14:textId="77777777" w:rsidR="007D7D13" w:rsidRDefault="007D7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6342" w14:textId="77777777" w:rsidR="007D7D13" w:rsidRDefault="007D7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13"/>
    <w:rsid w:val="002C399B"/>
    <w:rsid w:val="007D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6C94B"/>
  <w15:chartTrackingRefBased/>
  <w15:docId w15:val="{D6ED9247-D1FF-4A83-B74C-62235016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13"/>
  </w:style>
  <w:style w:type="paragraph" w:styleId="Footer">
    <w:name w:val="footer"/>
    <w:basedOn w:val="Normal"/>
    <w:link w:val="FooterChar"/>
    <w:uiPriority w:val="99"/>
    <w:unhideWhenUsed/>
    <w:rsid w:val="007D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2022-10-04T16:27:00Z</dcterms:created>
  <dcterms:modified xsi:type="dcterms:W3CDTF">2022-10-04T16:27:00Z</dcterms:modified>
</cp:coreProperties>
</file>