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2929" w14:textId="6C9E2294" w:rsidR="00EB2022" w:rsidRPr="00ED2D1F" w:rsidRDefault="00ED2D1F" w:rsidP="00ED2D1F">
      <w:r>
        <w:rPr>
          <w:rFonts w:ascii="Verdana" w:hAnsi="Verdana"/>
          <w:color w:val="000000"/>
          <w:sz w:val="17"/>
          <w:szCs w:val="17"/>
          <w:shd w:val="clear" w:color="auto" w:fill="FFFFFF"/>
        </w:rPr>
        <w:t xml:space="preserve">Chapter 2 Paper details: Instructions: You are to read Chapter 2 and answer the questions listed below. Chapter 2: Systems Considerations in the Design of an HRIS Vignette Revisited 1. Develop the first few steps of the project plan. 2. Discuss the potential political necessities outlined in this section as they relate to this type of implementation. 3. Think about and create a list of steps that make sense for your organization. 4. Is the 9-month rapid implementation time frame feasible? Or will it just lead to failure? All responses must be 300-words or more as thought-out responses are required. The assignments should represent the student’s careful, thoughtful efforts to cover the key elements of the topic thoroughly. Failure to follow these instructions will result in a deduction in points for this assignment. Human Resource Information Systems Edition: 5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Author(s): Richard D. Johnson Publisher: Sage Publications, Incorporated Format: Digital &amp; Paperback ISBN-13: 9781544396743 </w:t>
      </w:r>
    </w:p>
    <w:sectPr w:rsidR="00EB2022" w:rsidRPr="00ED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1F"/>
    <w:rsid w:val="00EB2022"/>
    <w:rsid w:val="00ED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A4AD"/>
  <w15:chartTrackingRefBased/>
  <w15:docId w15:val="{9F7B01EE-4B41-4B22-87D4-65C20B63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2022-10-31T08:08:00Z</dcterms:created>
  <dcterms:modified xsi:type="dcterms:W3CDTF">2022-10-31T08:09:00Z</dcterms:modified>
</cp:coreProperties>
</file>