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8D3E" w14:textId="661ACA6E" w:rsidR="00EB2022" w:rsidRDefault="007442E3">
      <w:r>
        <w:rPr>
          <w:rFonts w:ascii="Verdana" w:hAnsi="Verdana"/>
          <w:color w:val="000000"/>
          <w:sz w:val="17"/>
          <w:szCs w:val="17"/>
          <w:shd w:val="clear" w:color="auto" w:fill="FFFFFF"/>
        </w:rPr>
        <w:t>Discussion: Human-Computer Interaction</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After reading the Human-Computer Interaction article in the Shapiro Library, you should have a better understanding of why the field of human-computer interaction (HCI) exists, the advancements that have been made, and the impact it has on individuals. In this discussion, you will be viewing videos that emphasize the importance of human-computer interaction. The first video features modern teenagers struggling with a common technology interaction from the twentieth century: dialing on a rotary telephone. In the second video, Steve Jobs unveils the original iPhone and describes how its versatile touchscreen differs from other common interfaces at the time. The third video, from 2017, shows a newer and increasingly common human-computer interaction: the touchscreen ordering kiosk. While viewing these videos, consider how the people interact with the technology they are using. What interface elements are demonstrated in each video? How do these interfaces improve or hinder their ability to interact with technology and accomplish their goals? • Video: 17 Year </w:t>
      </w:r>
      <w:proofErr w:type="spellStart"/>
      <w:r>
        <w:rPr>
          <w:rFonts w:ascii="Verdana" w:hAnsi="Verdana"/>
          <w:color w:val="000000"/>
          <w:sz w:val="17"/>
          <w:szCs w:val="17"/>
          <w:shd w:val="clear" w:color="auto" w:fill="FFFFFF"/>
        </w:rPr>
        <w:t>Olds</w:t>
      </w:r>
      <w:proofErr w:type="spellEnd"/>
      <w:r>
        <w:rPr>
          <w:rFonts w:ascii="Verdana" w:hAnsi="Verdana"/>
          <w:color w:val="000000"/>
          <w:sz w:val="17"/>
          <w:szCs w:val="17"/>
          <w:shd w:val="clear" w:color="auto" w:fill="FFFFFF"/>
        </w:rPr>
        <w:t xml:space="preserve"> Dial a Rotary Phone (A captioned version of the video is available: 17 Year </w:t>
      </w:r>
      <w:proofErr w:type="spellStart"/>
      <w:r>
        <w:rPr>
          <w:rFonts w:ascii="Verdana" w:hAnsi="Verdana"/>
          <w:color w:val="000000"/>
          <w:sz w:val="17"/>
          <w:szCs w:val="17"/>
          <w:shd w:val="clear" w:color="auto" w:fill="FFFFFF"/>
        </w:rPr>
        <w:t>Olds</w:t>
      </w:r>
      <w:proofErr w:type="spellEnd"/>
      <w:r>
        <w:rPr>
          <w:rFonts w:ascii="Verdana" w:hAnsi="Verdana"/>
          <w:color w:val="000000"/>
          <w:sz w:val="17"/>
          <w:szCs w:val="17"/>
          <w:shd w:val="clear" w:color="auto" w:fill="FFFFFF"/>
        </w:rPr>
        <w:t xml:space="preserve"> Dial a Rotary Phone (CC)) • Video: Apple - iPhone Keynote 2007 (HD) Part 1 of 6 (14:26) (A captioned version of the video is available: Apple - iPhone Keynote 2007 (HD) Part 1 of 6 (CC)) • Video: McDonald's Bukit Bintang Self-Service Kiosk Review (A captioned version of the video is available: McDonald's Bukit Bintang Self-Service Kiosk Review (CC)) In your initial post, • Discuss how a particular human-computer interface might impact a person's satisfaction with and ability to use technology. • Then, describe another example of a technology product and the human-computer interface you use to interact with that product, such as a wearable device or a self-service checkout machine. • In your post, discuss the positives and negatives of the experience, with a focus on how HCI elements allow you to interact with the technology. • Finally, describe how interacting with that technology compares to the way you were accustomed to doing that task before.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E3"/>
    <w:rsid w:val="007442E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74AC"/>
  <w15:chartTrackingRefBased/>
  <w15:docId w15:val="{AAF69B09-35A4-4DDB-84C3-D1122A4A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2022-10-25T17:41:00Z</dcterms:created>
  <dcterms:modified xsi:type="dcterms:W3CDTF">2022-10-25T17:41:00Z</dcterms:modified>
</cp:coreProperties>
</file>