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8915" w14:textId="77777777" w:rsidR="008402A1" w:rsidRPr="008402A1" w:rsidRDefault="008402A1" w:rsidP="008402A1">
      <w:pPr>
        <w:spacing w:before="75" w:after="45" w:line="240" w:lineRule="auto"/>
        <w:outlineLvl w:val="3"/>
        <w:rPr>
          <w:rFonts w:ascii="Verdana" w:eastAsia="Times New Roman" w:hAnsi="Verdana" w:cs="Times New Roman"/>
          <w:b/>
          <w:bCs/>
          <w:color w:val="000000"/>
          <w:sz w:val="17"/>
          <w:szCs w:val="17"/>
        </w:rPr>
      </w:pPr>
      <w:r w:rsidRPr="008402A1">
        <w:rPr>
          <w:rFonts w:ascii="Georgia" w:eastAsia="Times New Roman" w:hAnsi="Georgia" w:cs="Times New Roman"/>
          <w:color w:val="333333"/>
          <w:sz w:val="27"/>
          <w:szCs w:val="27"/>
        </w:rPr>
        <w:t>Political Cartoon Analysis: American Imperialism. For this assignment, you will analyze 4 political cartoons from the era of American Imperialism. Choose 1 cartoon favoring imperialism, 1 cartoon favoring anti-imperialism or isolationism, 1 featuring Theodore Roosevelt, and 1 pertaining to the Open Door Policy. In a well-written paragraph, you are to identify details, symbolism, irony, bias, etc. detailing each of the four cartoons. In addition, what is the main idea the author is trying to portray. What background knowledge is needed to understand the cartoon? Things to observe in the political cartoon: 1. What do you notice first? 2. What is happening in the cartoon? What people and objects are shown? How are they arranged? How do they relate to one another? 3. Is the cartoon realistic or is it exaggerated? 4. How (if any) does the captioning relate to the cartoon? 5. What is the cartoon’s message? 6. What symbols are in the cartoon? 7. Who drew the cartoon? Or who published the cartoon? 8. Does the cartoon convey a direct political message?</w:t>
      </w:r>
    </w:p>
    <w:p w14:paraId="7D6D717C" w14:textId="77777777" w:rsidR="002C399B" w:rsidRDefault="002C399B"/>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A1"/>
    <w:rsid w:val="002C399B"/>
    <w:rsid w:val="0084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92B"/>
  <w15:chartTrackingRefBased/>
  <w15:docId w15:val="{120900F3-F0A6-4E68-A1FD-BE1BEECB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402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02A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2022-10-03T19:51:00Z</dcterms:created>
  <dcterms:modified xsi:type="dcterms:W3CDTF">2022-10-03T19:51:00Z</dcterms:modified>
</cp:coreProperties>
</file>