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936A" w14:textId="2D2D6EFC" w:rsidR="0087768E" w:rsidRDefault="00ED2D53">
      <w:r>
        <w:rPr>
          <w:rFonts w:ascii="Verdana" w:hAnsi="Verdana"/>
          <w:color w:val="000000"/>
          <w:sz w:val="17"/>
          <w:szCs w:val="17"/>
          <w:shd w:val="clear" w:color="auto" w:fill="FFFFFF"/>
        </w:rPr>
        <w:t xml:space="preserve">TITLE: Understanding the Creative Process. Introduction: Teacher's support systems and the Affective Domain This assignment fulfills/supports Module Outcome 1: Apply the continuum of affective development to Bloom's Taxonomy of cognitive development in the area of creativity. Course Outcome 1: Examine developmentally creative learning materials, experiences, and environments for children that are culturally, linguistically and ability </w:t>
      </w:r>
      <w:proofErr w:type="spellStart"/>
      <w:r>
        <w:rPr>
          <w:rFonts w:ascii="Verdana" w:hAnsi="Verdana"/>
          <w:color w:val="000000"/>
          <w:sz w:val="17"/>
          <w:szCs w:val="17"/>
          <w:shd w:val="clear" w:color="auto" w:fill="FFFFFF"/>
        </w:rPr>
        <w:t>diversed</w:t>
      </w:r>
      <w:proofErr w:type="spellEnd"/>
      <w:r>
        <w:rPr>
          <w:rFonts w:ascii="Verdana" w:hAnsi="Verdana"/>
          <w:color w:val="000000"/>
          <w:sz w:val="17"/>
          <w:szCs w:val="17"/>
          <w:shd w:val="clear" w:color="auto" w:fill="FFFFFF"/>
        </w:rPr>
        <w:t xml:space="preserve">. General Education Competency: You will have to communicate effectively using the conventions of American Standard English in professional and academic environments. Resources Your textbook and any other outside source you deem necessary to give a thorough and complete answer and to add to the conversation with your peers. The Prompt Think of 4 or 5 things that demonstrates what you have learned about the affective domain when it applies to your personal educational experiences. Discuss with your peers how personal life experiences affect </w:t>
      </w:r>
      <w:proofErr w:type="spellStart"/>
      <w:proofErr w:type="gramStart"/>
      <w:r>
        <w:rPr>
          <w:rFonts w:ascii="Verdana" w:hAnsi="Verdana"/>
          <w:color w:val="000000"/>
          <w:sz w:val="17"/>
          <w:szCs w:val="17"/>
          <w:shd w:val="clear" w:color="auto" w:fill="FFFFFF"/>
        </w:rPr>
        <w:t>ones</w:t>
      </w:r>
      <w:proofErr w:type="spellEnd"/>
      <w:proofErr w:type="gramEnd"/>
      <w:r>
        <w:rPr>
          <w:rFonts w:ascii="Verdana" w:hAnsi="Verdana"/>
          <w:color w:val="000000"/>
          <w:sz w:val="17"/>
          <w:szCs w:val="17"/>
          <w:shd w:val="clear" w:color="auto" w:fill="FFFFFF"/>
        </w:rPr>
        <w:t xml:space="preserve"> ability to learn and interact with others. After doing the discussion board you </w:t>
      </w:r>
      <w:proofErr w:type="spellStart"/>
      <w:r>
        <w:rPr>
          <w:rFonts w:ascii="Verdana" w:hAnsi="Verdana"/>
          <w:color w:val="000000"/>
          <w:sz w:val="17"/>
          <w:szCs w:val="17"/>
          <w:shd w:val="clear" w:color="auto" w:fill="FFFFFF"/>
        </w:rPr>
        <w:t>wll</w:t>
      </w:r>
      <w:proofErr w:type="spellEnd"/>
      <w:r>
        <w:rPr>
          <w:rFonts w:ascii="Verdana" w:hAnsi="Verdana"/>
          <w:color w:val="000000"/>
          <w:sz w:val="17"/>
          <w:szCs w:val="17"/>
          <w:shd w:val="clear" w:color="auto" w:fill="FFFFFF"/>
        </w:rPr>
        <w:t xml:space="preserve"> have to </w:t>
      </w:r>
      <w:proofErr w:type="spellStart"/>
      <w:r>
        <w:rPr>
          <w:rFonts w:ascii="Verdana" w:hAnsi="Verdana"/>
          <w:color w:val="000000"/>
          <w:sz w:val="17"/>
          <w:szCs w:val="17"/>
          <w:shd w:val="clear" w:color="auto" w:fill="FFFFFF"/>
        </w:rPr>
        <w:t>repy</w:t>
      </w:r>
      <w:proofErr w:type="spellEnd"/>
      <w:r>
        <w:rPr>
          <w:rFonts w:ascii="Verdana" w:hAnsi="Verdana"/>
          <w:color w:val="000000"/>
          <w:sz w:val="17"/>
          <w:szCs w:val="17"/>
          <w:shd w:val="clear" w:color="auto" w:fill="FFFFFF"/>
        </w:rPr>
        <w:t xml:space="preserve"> to two other ppl</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53"/>
    <w:rsid w:val="0087768E"/>
    <w:rsid w:val="00ED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9B95"/>
  <w15:chartTrackingRefBased/>
  <w15:docId w15:val="{CAE95B35-6BD6-4305-BAFB-8F099FB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2022-10-19T06:24:00Z</dcterms:created>
  <dcterms:modified xsi:type="dcterms:W3CDTF">2022-10-19T06:24:00Z</dcterms:modified>
</cp:coreProperties>
</file>