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1A4E" w14:textId="0F88E7EB" w:rsidR="00D5775A" w:rsidRDefault="00482017">
      <w:r>
        <w:rPr>
          <w:rFonts w:ascii="Verdana" w:hAnsi="Verdana"/>
          <w:color w:val="000000"/>
          <w:sz w:val="17"/>
          <w:szCs w:val="17"/>
          <w:shd w:val="clear" w:color="auto" w:fill="FFFFFF"/>
        </w:rPr>
        <w:t xml:space="preserve">William Kentridge is a contemporary artist who pushes the boundaries and possibilities of the process of drawing and what a drawing is. Kentridge uses drawing as a vehicle to inform his mixed-media pieces, and also incorporates drawing in innovative ways into his final pieces. Please view the entire film, </w:t>
      </w:r>
      <w:proofErr w:type="gramStart"/>
      <w:r>
        <w:rPr>
          <w:rFonts w:ascii="Verdana" w:hAnsi="Verdana"/>
          <w:color w:val="000000"/>
          <w:sz w:val="17"/>
          <w:szCs w:val="17"/>
          <w:shd w:val="clear" w:color="auto" w:fill="FFFFFF"/>
        </w:rPr>
        <w:t>Anything</w:t>
      </w:r>
      <w:proofErr w:type="gramEnd"/>
      <w:r>
        <w:rPr>
          <w:rFonts w:ascii="Verdana" w:hAnsi="Verdana"/>
          <w:color w:val="000000"/>
          <w:sz w:val="17"/>
          <w:szCs w:val="17"/>
          <w:shd w:val="clear" w:color="auto" w:fill="FFFFFF"/>
        </w:rPr>
        <w:t xml:space="preserve"> is Possible, about Kentridge’s work and his process. After watching the film about William Kentridge, please answer the following questions below. Link to video: https://art21.org/watch/william-kentridge-anything-is-possible/full-program-william-kentridge-anything-is-possible/Links to an external site. 1.Identify at least two of the artworks that Kentridge mixes media in, and that you find the most intriguing. Explain what is so innovative about these works, to you. 2.In what ways do these projects reflect Kentridge's preference for play or for working without a plan? 3.What are the benefits and drawbacks for using spontaneity in an artist's work, after looking at Kentridge’s process?</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17"/>
    <w:rsid w:val="00482017"/>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2D9B"/>
  <w15:chartTrackingRefBased/>
  <w15:docId w15:val="{B259E9EC-E2DA-48D0-9F91-26B8944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2022-10-23T17:25:00Z</dcterms:created>
  <dcterms:modified xsi:type="dcterms:W3CDTF">2022-10-23T17:25:00Z</dcterms:modified>
</cp:coreProperties>
</file>