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E2CEC" w14:textId="33C57B1C" w:rsidR="008C38C2" w:rsidRDefault="00A74A9B">
      <w:r>
        <w:rPr>
          <w:rFonts w:ascii="Verdana" w:hAnsi="Verdana"/>
          <w:color w:val="000000"/>
          <w:sz w:val="17"/>
          <w:szCs w:val="17"/>
          <w:shd w:val="clear" w:color="auto" w:fill="FFFFFF"/>
        </w:rPr>
        <w:t>The questions below are taken directly from the chapter. Be certain to demonstrate your familiarity with the chapter in your answers to the below questions by citing the page number / section heading where you identified the information: 1. Explain the major explanations of suicide. 2. Name and explain four factors that seem to be correlated with suicide. 3. Why are men more likely to commit suicide even though women attempt it more often? 4. What are some protective factors against suicide? 5. Explain the evidence for a biological explanation for suicide. 6. What are three proposed psychological factors that may explain suicidal behavior? 7. How does a sociocultural explanation account for differential suicide rates among various racial groups? 8. Explain how bullying and victim identification play a role in suicide among young people. 9. Name potential indicators of suicidal intent. 10. What are some arguments for and against the right to die?</w:t>
      </w:r>
    </w:p>
    <w:sectPr w:rsidR="008C3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A9B"/>
    <w:rsid w:val="008C38C2"/>
    <w:rsid w:val="00A74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AB61D"/>
  <w15:chartTrackingRefBased/>
  <w15:docId w15:val="{DA53833B-C82C-41C3-8F6F-1574CBF86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817</Characters>
  <Application>Microsoft Office Word</Application>
  <DocSecurity>0</DocSecurity>
  <Lines>6</Lines>
  <Paragraphs>1</Paragraphs>
  <ScaleCrop>false</ScaleCrop>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2022-10-21T20:58:00Z</dcterms:created>
  <dcterms:modified xsi:type="dcterms:W3CDTF">2022-10-21T20:59:00Z</dcterms:modified>
</cp:coreProperties>
</file>