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742B" w14:textId="74AB803F" w:rsidR="008C38C2" w:rsidRDefault="001A11D7">
      <w:r>
        <w:rPr>
          <w:rFonts w:ascii="Verdana" w:hAnsi="Verdana"/>
          <w:color w:val="000000"/>
          <w:sz w:val="17"/>
          <w:szCs w:val="17"/>
          <w:shd w:val="clear" w:color="auto" w:fill="FFFFFF"/>
        </w:rPr>
        <w:t>Essay Question One: Write an essay in which you evaluate the nature of humanity in Brave New World or Frankenstein through a specific ethical lens. Analyze one of the two novels through the lens of Aristotelian Virtue ethics, Kantian deontological ethics, or John Stuart Mill’s utilitarianism. How can we evaluate the actions and choices of the main characters from a particular ethical framework? How do these choices humanize them or dehumanize them? To answer this question, you will need to introduce the ethical lens you plan to use in your introductory paragraph, and you will want to quote from the ethics texts in a limited fashion in the body of your essay. Your essay will contain quotations from Huxley or Shelley, as well as analysis of specific events in the novel. What conclusions can we draw about these characters when we judge their humanity through the focus of one ethical theory? To answer this question, you must carefully fit a particular ethical framework over your chosen work of fiction and then use that theory to help create and support your argument. To answer this successfully, you will need to define what humanity means to you. (FYI, do not feel limited by or constrained to Kant’s humanity principle; it is not the only ethical theory we have learned that can be used in this analysis.)</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D7"/>
    <w:rsid w:val="001A11D7"/>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DAAC"/>
  <w15:chartTrackingRefBased/>
  <w15:docId w15:val="{44520EA2-0777-47EF-A041-264C8A2D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2022-10-22T14:04:00Z</dcterms:created>
  <dcterms:modified xsi:type="dcterms:W3CDTF">2022-10-22T14:04:00Z</dcterms:modified>
</cp:coreProperties>
</file>