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0ACD" w14:textId="5B5F6F98" w:rsidR="002C399B" w:rsidRDefault="001E3AEE">
      <w:r>
        <w:rPr>
          <w:rFonts w:ascii="Verdana" w:hAnsi="Verdana"/>
          <w:color w:val="000000"/>
          <w:sz w:val="17"/>
          <w:szCs w:val="17"/>
          <w:shd w:val="clear" w:color="auto" w:fill="FFFFFF"/>
        </w:rPr>
        <w:t>This assignment should provide a detailed outline of what you plant to cover throughout the Literature Review. There are several options, but one of the easiest is to use the full sentence outline so that you can clearly outline the details. It is also highly recommended that include in-text citations from your current research to support the topics. Please be sure to include opposing viewpoints throughout the outline as you will use this address critical analysis in the Literature Review. If you have any questions, please let me know and use the attached outline as a sample, only. You are encouraged to add more details, in-text citations, and opposing viewpoints so that your flow for the Literature Review is clear. DISCUSSION ASSIGNMENT INSTRUCTIONS The student will complete 4 Discussions in this course. The student will post one thread of at least 1,000-1,500 words by 11:59 p.m. (ET) on Sunday of the assigned Module: Week. The following week the student must then post 2 replies of at least 400 words by 11:59 p.m. (ET) on Sunday of the assigned Module: Week. For each thread, students must support their assertions with scholarly citations in APA format. Each reply must incorporate scholarly citations in APA format. Any sources cited must have been published within the last five years. Chapter 1: What are some differences that one might anticipate among the expectations of stakeholder for a nonprofit organization versus a for-profit business? Do you believe nonprofit managers have to pay more attention to stakeholders than business managers? Chapter 2: How might a company’s goals for employee development be related to its goals for innovation and change? How might a company's goals for employee development be related to its goals for productivity? Explain the ways that these types of goals may conflict in an organization? Chapter 2: Suppose you have been asked to evaluate the effectiveness of the police department in a medium-sized community. Where would you begin? How would you proceed? What effectiveness approach would you prefer? Chapter 3: What types of organizational activities do you believe are most likely to be outsourced? What types are least likely? How can/should a biblical worldview be applied?</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EE"/>
    <w:rsid w:val="001E3AEE"/>
    <w:rsid w:val="002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CAB8"/>
  <w15:chartTrackingRefBased/>
  <w15:docId w15:val="{489F1380-5816-4C3D-8636-DDA67E86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2022-10-05T19:14:00Z</dcterms:created>
  <dcterms:modified xsi:type="dcterms:W3CDTF">2022-10-05T19:14:00Z</dcterms:modified>
</cp:coreProperties>
</file>