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6D95" w14:textId="4BAB752E" w:rsidR="00C51813" w:rsidRDefault="0061229B">
      <w:r>
        <w:rPr>
          <w:rFonts w:ascii="Verdana" w:hAnsi="Verdana"/>
          <w:color w:val="000000"/>
          <w:sz w:val="17"/>
          <w:szCs w:val="17"/>
          <w:shd w:val="clear" w:color="auto" w:fill="FFFFFF"/>
        </w:rPr>
        <w:t>Classroom Plan: Part V – Behavior Management Plan Discipline is a means of providing the students with the parameters of the types of behaviors that are acceptable and which are not acceptable. Discipline policies should also provide students with reinforcement for positive behaviors. In this section of the management plan, you will include the following entries: · Management Plan Strategies Narrative: Begin with a narrative describing how you will establish an environment for building relationships. Describe the theoretical foundations in which you have developed your classroom management plan and cite justification for those choices. Discuss how variables such as student development, cultural background and classroom environment will be considered. Include how social-emotional models will be incorporated. · Classroom Rules/Consequences/Rewards -Write a set of class rules (4-5), consequences and rewards that are appropriate for the grade level of the plan. · Behavior Log-Using a format of your choice, create a behavior log of your simulated classroom. Complete the log for three fictitious students identifying the infraction, intervention (how you handled the behavior) and follow-up. · CHAMPS- Describe how you would incorporate CHAMPS into your classroom. Include a sample of an artifact that would be incorporated.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9B"/>
    <w:rsid w:val="0061229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3671"/>
  <w15:chartTrackingRefBased/>
  <w15:docId w15:val="{0E97BB18-623A-4074-88D0-4AB8FD18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2022-11-23T10:02:00Z</dcterms:created>
  <dcterms:modified xsi:type="dcterms:W3CDTF">2022-11-23T10:02:00Z</dcterms:modified>
</cp:coreProperties>
</file>