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CA04" w14:textId="390750B4" w:rsidR="00C51813" w:rsidRDefault="00085A1B">
      <w:r>
        <w:rPr>
          <w:rFonts w:ascii="Verdana" w:hAnsi="Verdana"/>
          <w:color w:val="000000"/>
          <w:sz w:val="17"/>
          <w:szCs w:val="17"/>
          <w:shd w:val="clear" w:color="auto" w:fill="FFFFFF"/>
        </w:rPr>
        <w:t xml:space="preserve">Developing A Case Management Plan. Jimmy Jansen is a </w:t>
      </w:r>
      <w:proofErr w:type="gramStart"/>
      <w:r>
        <w:rPr>
          <w:rFonts w:ascii="Verdana" w:hAnsi="Verdana"/>
          <w:color w:val="000000"/>
          <w:sz w:val="17"/>
          <w:szCs w:val="17"/>
          <w:shd w:val="clear" w:color="auto" w:fill="FFFFFF"/>
        </w:rPr>
        <w:t>44 year old</w:t>
      </w:r>
      <w:proofErr w:type="gramEnd"/>
      <w:r>
        <w:rPr>
          <w:rFonts w:ascii="Verdana" w:hAnsi="Verdana"/>
          <w:color w:val="000000"/>
          <w:sz w:val="17"/>
          <w:szCs w:val="17"/>
          <w:shd w:val="clear" w:color="auto" w:fill="FFFFFF"/>
        </w:rPr>
        <w:t xml:space="preserve"> man with type 1 diabetes mellitus. He was recently referred to your home health agency for case management follow up at home. He is experiencing multiple complications from his diabetes, including the recent onset of blindness and peripheral neuropathy. His left leg was amputated below the knee last year because of a gangrenous infection of his foot. he is unable to wear his prosthesis at present because he has a small ulcer at the stump site. His chart states that he has been only "intermittently compliant" with blood glucose testing or insulin administration in the past despite the visit of a community health nurse on a weekly basis over the past year. His renal function has become progressively worse over the past 6 months, and it is anticipated that he will need to begin hemodialysis soon. His social history reveals that he recently separated from his wife and has no contact with an adult son who lives in another state. He has not worked for more than 10 years and has no insurance other than Medicaid. The home he lives in is small, and he says that he has not been able to maintain it with his wife gone. No formal safety assessment of his home has been conducted. He also acknowledges that he is not eating right because he now must do his own cooking. He cannot drive and states, "I don't know how I'm going to get to the clinic to have my blood cleaned by the kidney machine." ASSIGNMENT: Mr. Jansen has many problems that would likely benefit from case management intervention. 1. Make a list of five nursing diagnoses for Mr. Jansen that you would use to prioritize your interventions 2. Then make a list of at least five goals that you would like to accomplish in planning Mr. Jansen's car. Make sure that these goals reflect patient outcomes. 3. What referrals would you make? What interventions would you implement yourself? Would you involve other disciplines in his plan of care? 4. what is your plan for follow up and evaluation? The Learning Exercises you can choose from, to analyze, are noted below. In solving the Learning Exercise, you must select a formal problem-solving or decision-making model and apply each step of the model to reach a decision about the best way to address the problem. Writing Expectations—2 to 3 pages, double-spaced, in length, not counting title page and references. APA format required (title page, citations in body of paper, and reference list). The steps of the problem-solving or decision-making model chosen should be used as subheadings for the paper. Each analysis should include a brief introduction and conclusion. Be sure to identify numerically which Learning Exercise is being analyzed. If you do not identify the learning exercise you will receive a “0” List which Learning Exercise you are solving at the start of your analysis and provide a brief summary of the case. Be sure to apply an appropriate problem-solving/decision-making model (Traditional Problem-Solving Process, Managerial Decision-Making Model, The Nursing Process, or the Integrated Ethical Problem-Solving Model) in determining what you should do. Justify your decision with supporting evidence.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1B"/>
    <w:rsid w:val="00085A1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3E16"/>
  <w15:chartTrackingRefBased/>
  <w15:docId w15:val="{6355594E-8D8F-4529-8ADF-8FF79191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2022-11-29T10:28:00Z</dcterms:created>
  <dcterms:modified xsi:type="dcterms:W3CDTF">2022-11-29T10:29:00Z</dcterms:modified>
</cp:coreProperties>
</file>