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753D" w14:textId="4B4A7EA0" w:rsidR="00EB2022" w:rsidRDefault="00257816">
      <w:r>
        <w:rPr>
          <w:rFonts w:ascii="Verdana" w:hAnsi="Verdana"/>
          <w:color w:val="000000"/>
          <w:sz w:val="17"/>
          <w:szCs w:val="17"/>
          <w:shd w:val="clear" w:color="auto" w:fill="FFFFFF"/>
        </w:rPr>
        <w:t>When writing students, do not use any blogs, Wikipedia, Investopedia, etc. Use credible sources only such as the textbook, journals, newspapers, books, credible websites, etc. Answer questions using APA 7 only! Factors Affecting Economic Growth It is highly recommended that you review the Seminar presentation located in the Seminar Topics document under Course Resources before beginning the Discussion. There are several economic and noneconomic factors that affect long-run economic growth of countries. Among these factors, the roles of physical capital, human capital, technology, and natural resources in influencing long-run economic growth of aggregate output per capita are widely discussed. Governments also play their roles in promoting and sustaining long-run economic growth of countries. Based on your reading of Chapter 26, other course materials, and your knowledge and experience, analyze the following questions. What factors might contribute to low or high growth rates in a country? How can sustainable long-run economic growth rate be realized? What are the roles of the government in achieving sustainable long-run economic growth? Why are resources no longer the most important indicators of economic growth disparity among countries? Which other economic and noneconomic factors do you think explain the reasons behind growth disparities among countries? What is the relationship between economic growth rate and unemployment rate?</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816"/>
    <w:rsid w:val="00257816"/>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A0432"/>
  <w15:chartTrackingRefBased/>
  <w15:docId w15:val="{596194D8-4816-4218-A85E-D925468D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2022-11-04T20:40:00Z</dcterms:created>
  <dcterms:modified xsi:type="dcterms:W3CDTF">2022-11-04T20:40:00Z</dcterms:modified>
</cp:coreProperties>
</file>