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699F" w14:textId="12B3E2E8" w:rsidR="001E20FD" w:rsidRDefault="007C5442">
      <w:r>
        <w:rPr>
          <w:rFonts w:ascii="Verdana" w:hAnsi="Verdana"/>
          <w:color w:val="000000"/>
          <w:sz w:val="17"/>
          <w:szCs w:val="17"/>
          <w:shd w:val="clear" w:color="auto" w:fill="FFFFFF"/>
        </w:rPr>
        <w:t>Discussion Question 6: Trade, Economic Growth and Job Creation. When writing students, do not use any blogs, Wikipedia, Investopedia, etc. Use credible sources only such as the textbook, journals, newspapers, books, credible websites, etc. Answer questions using APA 7 only! Based on the above summary and the detailed descriptions of the international trade issues in the textbook (Chapter 40) discuss the following questions. • Does free trade contribute to the improvement of economic well-being? How does trade stimulate long-term economic growth? Explain. • Who gains and losses from free trade among countries, and how do the gains compare to the losses? Explain using examples. • Do you think the U.S. export and import of goods and services are based on the principle of a comparative advantage of trade? Explain. • Why do countries impose trade restrictions on goods and services they import from other countries? What are the pros and cons of trade protectionism? • What is the impact of free trade on domestic job creation policy? Elaborate with examples.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42"/>
    <w:rsid w:val="001E20FD"/>
    <w:rsid w:val="007C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6CB8"/>
  <w15:chartTrackingRefBased/>
  <w15:docId w15:val="{B461FEA2-7C65-4A36-A2C9-88C8F8C8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2022-11-17T12:22:00Z</dcterms:created>
  <dcterms:modified xsi:type="dcterms:W3CDTF">2022-11-17T12:24:00Z</dcterms:modified>
</cp:coreProperties>
</file>