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68AF" w14:textId="5D8D4495" w:rsidR="001702A2" w:rsidRDefault="001702A2" w:rsidP="001702A2">
      <w:pPr>
        <w:pStyle w:val="NormalWeb"/>
        <w:rPr>
          <w:rFonts w:ascii="Verdana" w:hAnsi="Verdana"/>
          <w:color w:val="000000"/>
          <w:sz w:val="17"/>
          <w:szCs w:val="17"/>
        </w:rPr>
      </w:pPr>
      <w:r>
        <w:rPr>
          <w:rFonts w:ascii="Verdana" w:hAnsi="Verdana"/>
          <w:color w:val="000000"/>
          <w:sz w:val="17"/>
          <w:szCs w:val="17"/>
        </w:rPr>
        <w:t xml:space="preserve">14 DQ </w:t>
      </w:r>
      <w:r>
        <w:rPr>
          <w:rFonts w:ascii="Verdana" w:hAnsi="Verdana"/>
          <w:color w:val="000000"/>
          <w:sz w:val="17"/>
          <w:szCs w:val="17"/>
        </w:rPr>
        <w:t>1. Clinicians</w:t>
      </w:r>
      <w:r>
        <w:rPr>
          <w:rFonts w:ascii="Verdana" w:hAnsi="Verdana"/>
          <w:color w:val="000000"/>
          <w:sz w:val="17"/>
          <w:szCs w:val="17"/>
        </w:rPr>
        <w:t xml:space="preserve"> traditionally incorporate history taking and physical examination as an integral component in the evaluation, assessment, diagnosis, planning, and implementation of care. With the advent of ever-more sophisticated diagnostic tools, some individuals propose that these new tools and innovations ultimately can replace the history and examination. Is that a good idea? Why or why not? Support your response with a minimum of two APRN-approved scholarly resources. 13 DQ 1: Select one condition or disorder that applies to the older adult/geriatric population. Specifically address the older adult population as related to prevalence, risk of complications, and treatment/management considerations. Summarize and discuss the clinical characteristics and identify the appropriate laboratory, imaging, and other diagnostic and screening tools that apply to this condition or disorder. Why did you select these tests or tools as being appropriate to this scenario? Support your summary and recommended plan with a minimum of two APRN-approved scholarly resources.</w:t>
      </w:r>
    </w:p>
    <w:p w14:paraId="4EBCFAF5" w14:textId="77777777" w:rsidR="001702A2" w:rsidRDefault="001702A2" w:rsidP="001702A2">
      <w:pPr>
        <w:pStyle w:val="NormalWeb"/>
        <w:rPr>
          <w:rFonts w:ascii="Verdana" w:hAnsi="Verdana"/>
          <w:color w:val="000000"/>
          <w:sz w:val="17"/>
          <w:szCs w:val="17"/>
        </w:rPr>
      </w:pPr>
    </w:p>
    <w:p w14:paraId="42F46CBC" w14:textId="77777777" w:rsidR="001702A2" w:rsidRDefault="001702A2" w:rsidP="001702A2">
      <w:pPr>
        <w:pStyle w:val="NormalWeb"/>
        <w:rPr>
          <w:rFonts w:ascii="Verdana" w:hAnsi="Verdana"/>
          <w:color w:val="000000"/>
          <w:sz w:val="17"/>
          <w:szCs w:val="17"/>
        </w:rPr>
      </w:pPr>
      <w:r>
        <w:rPr>
          <w:rFonts w:ascii="Verdana" w:hAnsi="Verdana"/>
          <w:color w:val="000000"/>
          <w:sz w:val="17"/>
          <w:szCs w:val="17"/>
        </w:rPr>
        <w:t>12 DQ 1. Select one condition or disorder that applies to the pregnant female. Summarize and discuss the clinical characteristics and identify the appropriate laboratory, imaging, and other diagnostic and screening tools that apply to this condition or disorder. Why did you select these tests or tools as being appropriate to this scenario? Support your summary and recommended plan with a minimum of two APRN-approved scholarly resources. 11 DQ 1. Select one pediatric-focused condition or disorder. Summarize and discuss the clinical characteristics and identify the appropriate laboratory, imaging, and other diagnostic and screening tools that apply to this condition or disorder. Why did you select these tests or tools as being appropriate to this scenario? Support your summary and recommended plan with a minimum of two APRN-approved scholarly resources.</w:t>
      </w:r>
    </w:p>
    <w:p w14:paraId="1DB99E65" w14:textId="77777777" w:rsidR="00EB2022" w:rsidRDefault="00EB2022"/>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A2"/>
    <w:rsid w:val="001702A2"/>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30C1"/>
  <w15:chartTrackingRefBased/>
  <w15:docId w15:val="{A7ED3E48-E140-4F18-9104-0A1DF15C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2022-11-02T09:43:00Z</dcterms:created>
  <dcterms:modified xsi:type="dcterms:W3CDTF">2022-11-02T09:44:00Z</dcterms:modified>
</cp:coreProperties>
</file>