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9D38" w14:textId="6C0F96C1" w:rsidR="001E20FD" w:rsidRDefault="00854F4F">
      <w:r>
        <w:rPr>
          <w:rFonts w:ascii="Verdana" w:hAnsi="Verdana"/>
          <w:color w:val="000000"/>
          <w:sz w:val="17"/>
          <w:szCs w:val="17"/>
          <w:shd w:val="clear" w:color="auto" w:fill="FFFFFF"/>
        </w:rPr>
        <w:t xml:space="preserve">PAPER ASSIGNMENTS AGEC/ENR 3750-40 NATURAL RESOURCE PLANNING AND ECONOMICS Objective: To investigate the land use planning literature as it relates to natural resource management, planning and economic issues. Output: The paper is to consist of a joint summary of your land use planning research plus economic analysis. The goal of this exercise is to familiarize students with current economic theory, analysis, measurement and legal thought associated with the paper topics. Strategy: (1) You are assigned a case study that readily lends itself to the level of interpretation and analysis you are familiar with from this course. (2) Consider (most if not all) of the following in organizing and writing your paper: · What are the main issue(s)? How does this address a market, an institutional or resource management issue? · What economic concepts are at work? How? · What are the possibilities for mitigation/abatement? How might economic concepts and analysis be applied here? · How is planning at work here? What is the economic basis for planning in this case? Explain. · What are the opportunities for practical applications from this work? Could this assist a resource manager in the field? How? Explain how economic concepts and analysis might be at work here? Graphic and/or numerical analysis relevant to the course with specific economic content preferred for full credit!! USE lecture and/or text problem examples, particularly case studies and planning diagrams. Format: · The final product will be about six (6) double-spaced single-sided pages with </w:t>
      </w:r>
      <w:proofErr w:type="gramStart"/>
      <w:r>
        <w:rPr>
          <w:rFonts w:ascii="Verdana" w:hAnsi="Verdana"/>
          <w:color w:val="000000"/>
          <w:sz w:val="17"/>
          <w:szCs w:val="17"/>
          <w:shd w:val="clear" w:color="auto" w:fill="FFFFFF"/>
        </w:rPr>
        <w:t>one inch</w:t>
      </w:r>
      <w:proofErr w:type="gramEnd"/>
      <w:r>
        <w:rPr>
          <w:rFonts w:ascii="Verdana" w:hAnsi="Verdana"/>
          <w:color w:val="000000"/>
          <w:sz w:val="17"/>
          <w:szCs w:val="17"/>
          <w:shd w:val="clear" w:color="auto" w:fill="FFFFFF"/>
        </w:rPr>
        <w:t xml:space="preserve"> margins; 12 point font size; WORD Document. · The paper will be evaluated on the basis of content with particular emphasis on the quality of the analysis. It is expected that the paper will be carefully edited and free of grammatical and spelling errors. READ IT ALOUD as a means of assessing writing quality. · The assignment, student name and date are to be placed in the upper </w:t>
      </w:r>
      <w:proofErr w:type="gramStart"/>
      <w:r>
        <w:rPr>
          <w:rFonts w:ascii="Verdana" w:hAnsi="Verdana"/>
          <w:color w:val="000000"/>
          <w:sz w:val="17"/>
          <w:szCs w:val="17"/>
          <w:shd w:val="clear" w:color="auto" w:fill="FFFFFF"/>
        </w:rPr>
        <w:t>right hand</w:t>
      </w:r>
      <w:proofErr w:type="gramEnd"/>
      <w:r>
        <w:rPr>
          <w:rFonts w:ascii="Verdana" w:hAnsi="Verdana"/>
          <w:color w:val="000000"/>
          <w:sz w:val="17"/>
          <w:szCs w:val="17"/>
          <w:shd w:val="clear" w:color="auto" w:fill="FFFFFF"/>
        </w:rPr>
        <w:t xml:space="preserve"> corner. The text is to start halfway down the first page. · The article summarized is to be identified below student name/date. · Referenced course materials used in the paper are to be included in a proper bibliography that permits the reader to find your sources. · Part one (1 pp. MAXIMUM) is an introduction defining the topic or problem the land use regulations commonly </w:t>
      </w:r>
      <w:proofErr w:type="gramStart"/>
      <w:r>
        <w:rPr>
          <w:rFonts w:ascii="Verdana" w:hAnsi="Verdana"/>
          <w:color w:val="000000"/>
          <w:sz w:val="17"/>
          <w:szCs w:val="17"/>
          <w:shd w:val="clear" w:color="auto" w:fill="FFFFFF"/>
        </w:rPr>
        <w:t>addresses</w:t>
      </w:r>
      <w:proofErr w:type="gramEnd"/>
      <w:r>
        <w:rPr>
          <w:rFonts w:ascii="Verdana" w:hAnsi="Verdana"/>
          <w:color w:val="000000"/>
          <w:sz w:val="17"/>
          <w:szCs w:val="17"/>
          <w:shd w:val="clear" w:color="auto" w:fill="FFFFFF"/>
        </w:rPr>
        <w:t>. · Part two (2 pp. MAXIMUM) is a brief summary of the paper and particularly the land use regulations found therein. · Part three (3 pp+ MOST IMPORTANT PART) is to consist of an analysis of the specific land use regulations (pick some from the state in the case study) using concepts and graphical approach as demonstrated in class materials.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4F"/>
    <w:rsid w:val="001E20FD"/>
    <w:rsid w:val="0085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7E5D"/>
  <w15:chartTrackingRefBased/>
  <w15:docId w15:val="{1A1F0173-C6A8-471A-82BE-FAC4BE02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2022-11-18T08:01:00Z</dcterms:created>
  <dcterms:modified xsi:type="dcterms:W3CDTF">2022-11-18T08:01:00Z</dcterms:modified>
</cp:coreProperties>
</file>