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1893" w14:textId="56E2C88E" w:rsidR="00C51813" w:rsidRDefault="009603A2">
      <w:r>
        <w:rPr>
          <w:rFonts w:ascii="Verdana" w:hAnsi="Verdana"/>
          <w:color w:val="000000"/>
          <w:sz w:val="17"/>
          <w:szCs w:val="17"/>
          <w:shd w:val="clear" w:color="auto" w:fill="FFFFFF"/>
        </w:rPr>
        <w:t>Social disorganization and crime. Write a research proposal in a minimum of 1,200 words in the introduction, body, and conclusion (excluding the words in the title, abstract, and reference page), addressing the following questions/instructions. • Review thoroughly a sample paper posted at Blackboard. • Choose one topic out of the following topics. Available topics: 1. alcohol and crime, 2. depression and violence, 3. anxiety and crime, 4. victimization and crime, 5. poverty and crime, 6. social disorganization and crime, 7. drug and delinquency, • Write an appropriate abstract, introduction, body, AND conclusion. • Identify &amp; explain (in your current research proposal) research question, hypothesis, sampling technique, data collection method, independent/dependent/control variables, threats to validity &amp; reliability, study limitations, suggestions to future studies, AND statistical analysis. • What would be your policy recommendations that may result from addressing these questions above? The essay should: • Provide the word counts in parentheses at the end of your essay. • Include a references page and have at least 7 peer-reviewed journal references. • Not have typos, grammar errors and possible problems with APA format (www.apa.org). • Have less than 30% match rate. The originality will be examined through the percentage of ‘overall match’ in the SafeAssign. Once submitted, the submission portal will inform the ‘match’ percentage. Students may submit multiple times after paraphrasing to reach less than 30%. Only last attempt will be graded. Seek any means possible to reduce the match rate.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A2"/>
    <w:rsid w:val="009603A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86AA"/>
  <w15:chartTrackingRefBased/>
  <w15:docId w15:val="{7462D41F-630A-4675-A5E6-92D31F3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2022-11-26T09:03:00Z</dcterms:created>
  <dcterms:modified xsi:type="dcterms:W3CDTF">2022-11-26T09:03:00Z</dcterms:modified>
</cp:coreProperties>
</file>