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F3EC" w14:textId="3DC7A981" w:rsidR="001E20FD" w:rsidRDefault="00F75849">
      <w:r>
        <w:rPr>
          <w:rFonts w:ascii="Verdana" w:hAnsi="Verdana"/>
          <w:color w:val="000000"/>
          <w:sz w:val="17"/>
          <w:szCs w:val="17"/>
          <w:shd w:val="clear" w:color="auto" w:fill="FFFFFF"/>
        </w:rPr>
        <w:t xml:space="preserve">Paper </w:t>
      </w:r>
      <w:r>
        <w:rPr>
          <w:rFonts w:ascii="Verdana" w:hAnsi="Verdana"/>
          <w:color w:val="000000"/>
          <w:sz w:val="17"/>
          <w:szCs w:val="17"/>
          <w:shd w:val="clear" w:color="auto" w:fill="FFFFFF"/>
        </w:rPr>
        <w:t>instructions: I</w:t>
      </w:r>
      <w:r>
        <w:rPr>
          <w:rFonts w:ascii="Verdana" w:hAnsi="Verdana"/>
          <w:color w:val="000000"/>
          <w:sz w:val="17"/>
          <w:szCs w:val="17"/>
          <w:shd w:val="clear" w:color="auto" w:fill="FFFFFF"/>
        </w:rPr>
        <w:t xml:space="preserve"> Analyze the City of Stockbridge. Next, you will be expected to interact with community people (officials, leaders, </w:t>
      </w:r>
      <w:proofErr w:type="gramStart"/>
      <w:r>
        <w:rPr>
          <w:rFonts w:ascii="Verdana" w:hAnsi="Verdana"/>
          <w:color w:val="000000"/>
          <w:sz w:val="17"/>
          <w:szCs w:val="17"/>
          <w:shd w:val="clear" w:color="auto" w:fill="FFFFFF"/>
        </w:rPr>
        <w:t>NGO’s</w:t>
      </w:r>
      <w:proofErr w:type="gramEnd"/>
      <w:r>
        <w:rPr>
          <w:rFonts w:ascii="Verdana" w:hAnsi="Verdana"/>
          <w:color w:val="000000"/>
          <w:sz w:val="17"/>
          <w:szCs w:val="17"/>
          <w:shd w:val="clear" w:color="auto" w:fill="FFFFFF"/>
        </w:rPr>
        <w:t xml:space="preserve">, and citizens) asking them this question: “How can I, as a graduate student intern in Community Development, make a contribution to this community (or organization) by carrying out a specific research assignment?” In other words, I want you to enter into some depth dialogue with the stakeholders and, with their input, develop a relevant and “doable” research assignment (this interaction is critical to the project!). The focus should be an economically related issue (this is not optional!!!), which is sufficiently broad enough to accommodate a wide range of possible specific project ideas. It should also build on and incorporate the file of information and specific analysis assignments you will be doing over the coming weeks as part of most of the modules. We hope you will initiate this dialogue within the first few weeks of the course. More specifically, the first part of the project will be to develop an understanding of the community/county. This will require building a file of basic economic, social and demographic information. Most of the information can be obtained from the Internet (Census, Headwaters Economics,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 economic analysis of the area using the economic tools learned in this course is required (course assignments). When necessary, qualitative information may be accessed through meetings or telephone conversations with local government officials, community leaders or searching local newspaper records. The topic of this project must look at community issues through the lens of economics (most community issues have some economic effects attached to them). Topic: This research paper will focus on entrepreneurship and business development services, and underrepresentation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Target for 12-15 pages (references and appendices not included).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Title page: The title page often includes a descriptive title (not just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Report</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author</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 name, class and section numbers, and date of submission.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Table of Contents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Executive Summary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Introduction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Body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Conclusions/Recommendations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References: at least 15 references. APA style.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Appendices Major Formatting Elements: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Font: Times New Roman 12-point font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Line Spacing: double-space text.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Insert page numbers.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Tables/Figures: Use them to summarize group data or information that is further discussed in the paragraphs immediately before and after.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References: APA style Required references: Community Economics: Linking Theory and Practice, 2nd Edition, Ron Shaffer, Steve Deller, and Dave </w:t>
      </w:r>
      <w:proofErr w:type="spellStart"/>
      <w:r>
        <w:rPr>
          <w:rFonts w:ascii="Verdana" w:hAnsi="Verdana"/>
          <w:color w:val="000000"/>
          <w:sz w:val="17"/>
          <w:szCs w:val="17"/>
          <w:shd w:val="clear" w:color="auto" w:fill="FFFFFF"/>
        </w:rPr>
        <w:t>Marcoviller</w:t>
      </w:r>
      <w:proofErr w:type="spellEnd"/>
      <w:r>
        <w:rPr>
          <w:rFonts w:ascii="Verdana" w:hAnsi="Verdana"/>
          <w:color w:val="000000"/>
          <w:sz w:val="17"/>
          <w:szCs w:val="17"/>
          <w:shd w:val="clear" w:color="auto" w:fill="FFFFFF"/>
        </w:rPr>
        <w:t xml:space="preserve">, Blackwell Publishing, 2004. Community Economic Analysis: A How to Manual ncrcrd.msu.edu/uploads/files/133/ncrcrd-rrd186-print.pdf Toward a Sustainable Community: A Toolkit for Local Government http://www4.uwm.edu/shwec/publications/cabinet/reductionreuse/SustainabilityToolkit.pdf Tools used in course: use the shift-share analytical tool provided by the U.S. Regional Economic Analysis project - https://united-states.reaproject.org/analysis/shift-share/ Input-Output Models for Impact </w:t>
      </w:r>
      <w:proofErr w:type="spellStart"/>
      <w:r>
        <w:rPr>
          <w:rFonts w:ascii="Verdana" w:hAnsi="Verdana"/>
          <w:color w:val="000000"/>
          <w:sz w:val="17"/>
          <w:szCs w:val="17"/>
          <w:shd w:val="clear" w:color="auto" w:fill="FFFFFF"/>
        </w:rPr>
        <w:t>Analysis:Suggestions</w:t>
      </w:r>
      <w:proofErr w:type="spellEnd"/>
      <w:r>
        <w:rPr>
          <w:rFonts w:ascii="Verdana" w:hAnsi="Verdana"/>
          <w:color w:val="000000"/>
          <w:sz w:val="17"/>
          <w:szCs w:val="17"/>
          <w:shd w:val="clear" w:color="auto" w:fill="FFFFFF"/>
        </w:rPr>
        <w:t xml:space="preserve"> for Practitioners Using RIMS II Multipliers https://www.bea.gov/system/files/papers/WP2012-3.pdf A Primer in Economic Multipliers and Impact Analysis Using Input-Output Models https://extension.tennessee.edu/publications/Documents/W644.pdf</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49"/>
    <w:rsid w:val="001E20FD"/>
    <w:rsid w:val="00F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037D"/>
  <w15:chartTrackingRefBased/>
  <w15:docId w15:val="{AEE214E9-9E55-4104-890D-C89A45E9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2022-11-15T08:00:00Z</dcterms:created>
  <dcterms:modified xsi:type="dcterms:W3CDTF">2022-11-15T08:00:00Z</dcterms:modified>
</cp:coreProperties>
</file>