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38A47" w14:textId="40ED0778" w:rsidR="00C51813" w:rsidRDefault="007E6884">
      <w:r>
        <w:rPr>
          <w:rFonts w:ascii="Verdana" w:hAnsi="Verdana"/>
          <w:color w:val="000000"/>
          <w:sz w:val="17"/>
          <w:szCs w:val="17"/>
          <w:shd w:val="clear" w:color="auto" w:fill="FFFFFF"/>
        </w:rPr>
        <w:t xml:space="preserve">1. In what ways does the main character in, Autobiography of a Brown Buffalo Paperback by Oscar Zeta Acosta relate to the concerns of contemporary Chicanas and Chicanos (as well as other youths) in American society? 2. Discuss the development and history of the author. 3. What is the role of governmental, political, cultural, and social prejudices in affecting how young Chicanas and Chicanos (as well as other youths) are treated in American society 4. Describe how Autobiography of a Brown Buffalo affected your point of view regarding personal and social responsibility. 5. In your estimation, how would Oscar Zeta Acosta respond to current forms of surveillance, police violence, ICE putting children in cages, the negative stereotypes related to Chicanos that continue to be presented in mainstream media. 6. Why is it necessary to have educated and articulate voices that can reach out to the vast public so that issues affecting Chicanos can be heard? 5. Describe how identity is important to you. 6. Do online research for additional materials on the subject of cultural oppression, sexual liberation, political confrontation, surveillance, and the importance of how literature could contribute to revealing 20th and 21st Century Chicana and Chicano experiences. 7. Make reference to the various points of Autobiography of a Brown Buffalo when writing your essay. Description: This project involves the utilization of urban space in relation to literature for the creation of Chicano and Mexican contemporary culture. It also is directed towards the use of surveillance in public spaces. There is a sufficient period of time by which to visit all sites listed below as well as to complete assigned writing that must be submitted on due date. All students may drive, use ride service, or utilize Metro Bus and/or Rail System in order to visit the sites listed here. Get complete route information from the Los Angeles County Metropolitan Transportation Authority (METRO): 323-GO-METRO (323-466-3876), or use the METRO Trip Planner at www.metro.net. Metro buses require exact change. Metro Rail Map http://media.metro.net/riding_metro/maps/images/metro_metrolink_map.pdf If you are not already in possession of a TAP CARD, each student will be needing to purchase a </w:t>
      </w:r>
      <w:proofErr w:type="spellStart"/>
      <w:r>
        <w:rPr>
          <w:rFonts w:ascii="Verdana" w:hAnsi="Verdana"/>
          <w:color w:val="000000"/>
          <w:sz w:val="17"/>
          <w:szCs w:val="17"/>
          <w:shd w:val="clear" w:color="auto" w:fill="FFFFFF"/>
        </w:rPr>
        <w:t>a</w:t>
      </w:r>
      <w:proofErr w:type="spellEnd"/>
      <w:r>
        <w:rPr>
          <w:rFonts w:ascii="Verdana" w:hAnsi="Verdana"/>
          <w:color w:val="000000"/>
          <w:sz w:val="17"/>
          <w:szCs w:val="17"/>
          <w:shd w:val="clear" w:color="auto" w:fill="FFFFFF"/>
        </w:rPr>
        <w:t xml:space="preserve"> TAP CARD at ticket machines located at any Metro Rail Station. Please take a look at fare structure as it would most likely be convenient for each student add a DAY PASS fare to the TAP CARD ($7.00). Total required will be $8.00 for single day use. TAP your card to the TAP CARD receptacle per ride as strict enforcement of this rule is carried out by LAPD and L.A. County Sheriff Deputies on duty at many stations or aboard trains. Be certain that the TAP CARD is retained by you throughout your trip. Should you decide to drive, take care when parking in lots and on streets as all rules and regulation are strictly enforced by authorities. It is important to recognize that you will be in a public space.</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6884"/>
    <w:rsid w:val="007E6884"/>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33AE0"/>
  <w15:chartTrackingRefBased/>
  <w15:docId w15:val="{6EE18AD9-0DE3-413D-95D3-DBA3BAA1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2022-12-07T08:50:00Z</dcterms:created>
  <dcterms:modified xsi:type="dcterms:W3CDTF">2022-12-07T08:50:00Z</dcterms:modified>
</cp:coreProperties>
</file>