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4E9C8" w14:textId="275AE202" w:rsidR="00C51813" w:rsidRDefault="00236751">
      <w:r>
        <w:rPr>
          <w:rFonts w:ascii="Verdana" w:hAnsi="Verdana"/>
          <w:color w:val="000000"/>
          <w:sz w:val="17"/>
          <w:szCs w:val="17"/>
          <w:shd w:val="clear" w:color="auto" w:fill="FFFFFF"/>
        </w:rPr>
        <w:t>Final Paper Assignment Sheet Assignment Overview For this assignment, you will be asked to choose one of three topics from the list below, research it using quality sources, and construct a polished, well-organized essay that is 6-8 pages in length (not including the cover page or reference page). This paper must be written in APA formatting and should feature a reference page with at least 10 sources. These sources should represent a blend of relevant books, journals, and articles from the open web. Research and Citation Help If you are not familiar with how to search for sources using the library’s databases, please review the resources provided here. If, after reviewing these resources, you still feel you need additional assistance, please don’t hesitate to schedule a consult with one of our research librarians. You can find the link to do so here. Please just remember that consults need to be requested at least three days in advance. If you are struggling with APA formatting, or you need a refresher, USF’s library has resources to assist you with that as well. You can access those here. Topic Choices You will need to choose one of the options below to serve as the topic of your research paper: Option 1: Ex-pat assignment Assume your American-based company has asked you to spend three years living and working in Singapore. Assume you are married and have two children, ages 9 and 14. The assignment is not mandatory. Assume that your job description is already acceptable to you. Research important factors you need to know in deciding if you want to move your family to Singapore, discuss them in the paper, and make your decision. Option 2: Business etiquette in a selected country Select a country that is not your home country. Research business etiquette in that country and discuss what an expat would need to know, especially "best practices". (Doing business abroad has failed simply because an American businessman declined a cup of coffee.) Option 3: Non-Verbal communication Non-verbal behavior is critical when doing business in the global environment. Select two countries (your home country cannot be one of them) and compare non-verbal behavior in those countries to those in the US, focusing on what an expat doing business in those countries would need to know about non-verbal behavior differences to be successful.</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751"/>
    <w:rsid w:val="00236751"/>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930DB"/>
  <w15:chartTrackingRefBased/>
  <w15:docId w15:val="{A92D25A1-7330-40F3-AA5D-6BCC27A7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2022-12-08T05:36:00Z</dcterms:created>
  <dcterms:modified xsi:type="dcterms:W3CDTF">2022-12-08T05:36:00Z</dcterms:modified>
</cp:coreProperties>
</file>