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CF75" w14:textId="54F0F071" w:rsidR="00C51813" w:rsidRDefault="008A1924">
      <w:r>
        <w:rPr>
          <w:rFonts w:ascii="Verdana" w:hAnsi="Verdana"/>
          <w:color w:val="000000"/>
          <w:sz w:val="17"/>
          <w:szCs w:val="17"/>
          <w:shd w:val="clear" w:color="auto" w:fill="FFFFFF"/>
        </w:rPr>
        <w:t>Defend an argument for a marginalized group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African Americans, Native Americans, mentally ill, LGBTQ, etc.) to receive reparations. Paper details: Essay Criteria Be certain your essay contains the following items: Introductory Paragraph Introduction Your introduction should introduce your topic, as well as entice your audience. Thesis statement – This statement articulates the point you're asserting; must be a complete sentence and appear at the end of the introduction. Body Paragraphs – Support Topic sentences – Each body paragraph must contain a topic sentence stating the paragraph's point. These body paragraphs are the meat of your paper. Your support must be robust and ripe with colorful and specific details. Be certain to use textual evidence from the reading to support your assertions. Concluding Paragraph Your conclusion is your last opportunity to provide the readers with your final commentary on your essay. You can end with a series of thought -provoking questions, a resolution, a call to action, prediction, etc. Be creative! Essay Resources Purdue OWL offers an example of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MLA style essay: Sample MLA Paper Basic Essay Structure Assignment Please choose a prompt based on one of the Module V readings. Take careful note of what the prompt is asking and be sure that you are directly answering the question at hand. Write 6 typed and double-spaced pages (1500 words or more), proofread your paper aloud, and visit the online tutor for any further assistance. You are to incorporate three sources, documented in MLA, to support your thesis statement. One source can be the article, and then you must include a minimum of two outside sources also. Don't wait until the last minute to begin this assignment.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24"/>
    <w:rsid w:val="008A1924"/>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81F0"/>
  <w15:chartTrackingRefBased/>
  <w15:docId w15:val="{25603973-442B-4805-9480-669D964F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2022-12-05T08:53:00Z</dcterms:created>
  <dcterms:modified xsi:type="dcterms:W3CDTF">2022-12-05T08:53:00Z</dcterms:modified>
</cp:coreProperties>
</file>