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2014" w14:textId="2EB5369E" w:rsidR="00404AC1" w:rsidRDefault="00DC1D18">
      <w:r>
        <w:rPr>
          <w:rFonts w:ascii="Verdana" w:hAnsi="Verdana"/>
          <w:color w:val="000000"/>
          <w:sz w:val="17"/>
          <w:szCs w:val="17"/>
          <w:shd w:val="clear" w:color="auto" w:fill="FFFFFF"/>
        </w:rPr>
        <w:t>English for Academic Purposes. Paper instructions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: 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Turn your notes into a paragraph, using the techniques we have learned in this chapter. Introduction to the Problem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National School Lunch Program (NSLP) • second largest nutrition assistance program in the U.S. • subsidizes over 30 million meals each school day at a Federal cost of $14 billion annually (U.S. Department of Agriculture Food and Nutrition Service, 2018). • Traditionally, provides free or reduced-price meals • for eligible low-income students Growing number of schools and districts —&gt; adopt “Universal Free Meals” (UFM) • free lunch and breakfast for all students • Student family income not important. • Advocates hope UFM will • reduce the stigma that limits participation • address food insecurity • improve student readiness to learn • reduce administrative burden • Skeptics worry • possible deleterious effects on weight -&gt; excess consumption or school lunch = less healthy (higher calorie) than the alternative. • the administrative costs • potential budget pressures. Few credible studies —&gt; impact of UFM on student outcomes • particularly important as UFM spreads across the country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your paragraphs, use all of the sentence features that we have studied: Important: Add a comment in the text when you use each of the items below. If you do not write a comment, you cannot get points. - Compound sentence (9 points) - Complex sentence (9 points) - Compound-complex sentences (10 points) - Relative clauses - that (9 points) - Relative clause – which (9 points) - Insert information – commas (9 points) - Insert information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em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-dashes (9 points) - Insert information - parentheses (9 points) - Semicolon (9 points) - Colons (9 points) - "SVO, -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" sentences (9 points)</w:t>
      </w:r>
    </w:p>
    <w:sectPr w:rsidR="00404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18"/>
    <w:rsid w:val="00404AC1"/>
    <w:rsid w:val="00D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D587"/>
  <w15:chartTrackingRefBased/>
  <w15:docId w15:val="{7D713625-2687-4A64-8D39-B24D588D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2022-12-28T06:43:00Z</dcterms:created>
  <dcterms:modified xsi:type="dcterms:W3CDTF">2022-12-28T06:43:00Z</dcterms:modified>
</cp:coreProperties>
</file>