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A128" w14:textId="2EC75BC4" w:rsidR="00C51813" w:rsidRDefault="00665BD9">
      <w:r>
        <w:rPr>
          <w:rFonts w:ascii="Verdana" w:hAnsi="Verdana"/>
          <w:color w:val="000000"/>
          <w:sz w:val="17"/>
          <w:szCs w:val="17"/>
          <w:shd w:val="clear" w:color="auto" w:fill="FFFFFF"/>
        </w:rPr>
        <w:t xml:space="preserve">Final Paper Based on TV Series DEVS and Specific author Paper details: Based on all the readings and authors we covered, pick one that you would recommend as the most appropriate for incoming students when viewing Devs. You must explain why the reading is important. Give key citations from the text, as well as point out where they can relate to specific parts, or details, of the series Devs. Write this as if you will read it as a </w:t>
      </w:r>
      <w:proofErr w:type="gramStart"/>
      <w:r>
        <w:rPr>
          <w:rFonts w:ascii="Verdana" w:hAnsi="Verdana"/>
          <w:color w:val="000000"/>
          <w:sz w:val="17"/>
          <w:szCs w:val="17"/>
          <w:shd w:val="clear" w:color="auto" w:fill="FFFFFF"/>
        </w:rPr>
        <w:t>two page</w:t>
      </w:r>
      <w:proofErr w:type="gramEnd"/>
      <w:r>
        <w:rPr>
          <w:rFonts w:ascii="Verdana" w:hAnsi="Verdana"/>
          <w:color w:val="000000"/>
          <w:sz w:val="17"/>
          <w:szCs w:val="17"/>
          <w:shd w:val="clear" w:color="auto" w:fill="FFFFFF"/>
        </w:rPr>
        <w:t xml:space="preserve"> (or three page, if you wish) lecture to a class, so make it impassioned, captivating, and entertaining. 1. Basic Writing Instructions. Paper must be in Times New Roman, 12-point font, at space and one-half, and two full pages, but you may write up to three, if you wish. Two full pages is about 950 words, and if you wish to write three, that is about 1,425 words. DO NOT have your name (or Z number) anywhere on the paper, because I read, note, and grade anonymously. Do not give away who you are by any cute mentions, or self-referential descriptors. Have a title on the first line, then skip one line, indent, and start writing. No paragraph breaks. You can indent first sentence of each page. Write each page as one long paragraph. Make sure to carefully spell check, refine your writing, and use correct punctuation. I highly suggest you start this paper soon, then edit, reflect on it, and edit again, before you upload something half-baked (see more below in 4 and 5). Do not wait until the last minute or hours to write or upload your paper. 2. Uploading your Paper. Upload your paper on our Blackboard site. Scroll down to last Content area on left side that says “Upload Papers Here”. Then click on “Upload Second Paper Here”. Write your paper in a Word doc, and then (once you have refined it), either click on “Attach Files – Browse local files,” and attach your Word doc, OR click “Write Submission,” and you can cut/paste your Word document. DO NOT link your paper as a Google doc, or a PDF doc. Upload time automatically ends at 11:59PM on Tuesday, Dec. 6</w:t>
      </w:r>
      <w:proofErr w:type="gramStart"/>
      <w:r>
        <w:rPr>
          <w:rFonts w:ascii="Verdana" w:hAnsi="Verdana"/>
          <w:color w:val="000000"/>
          <w:sz w:val="17"/>
          <w:szCs w:val="17"/>
          <w:shd w:val="clear" w:color="auto" w:fill="FFFFFF"/>
        </w:rPr>
        <w:t>th .</w:t>
      </w:r>
      <w:proofErr w:type="gramEnd"/>
      <w:r>
        <w:rPr>
          <w:rFonts w:ascii="Verdana" w:hAnsi="Verdana"/>
          <w:color w:val="000000"/>
          <w:sz w:val="17"/>
          <w:szCs w:val="17"/>
          <w:shd w:val="clear" w:color="auto" w:fill="FFFFFF"/>
        </w:rPr>
        <w:t xml:space="preserve"> Late papers will receive an “F”. For a video tutorial for Student assignment submission: https://stockton.edu/blackboard-tutorial/student-tutorials/assignment-submission.html 3. Paper Topic. Based on all the readings and authors we covered, pick one that you would recommend as the most appropriate for incoming students when viewing Devs. You must explain why the reading is important. Give key citations from the text, as well as point out where they can relate to specific parts, or details, of the series Devs. Write this as if you will read it as a </w:t>
      </w:r>
      <w:proofErr w:type="spellStart"/>
      <w:r>
        <w:rPr>
          <w:rFonts w:ascii="Verdana" w:hAnsi="Verdana"/>
          <w:color w:val="000000"/>
          <w:sz w:val="17"/>
          <w:szCs w:val="17"/>
          <w:shd w:val="clear" w:color="auto" w:fill="FFFFFF"/>
        </w:rPr>
        <w:t>twopage</w:t>
      </w:r>
      <w:proofErr w:type="spellEnd"/>
      <w:r>
        <w:rPr>
          <w:rFonts w:ascii="Verdana" w:hAnsi="Verdana"/>
          <w:color w:val="000000"/>
          <w:sz w:val="17"/>
          <w:szCs w:val="17"/>
          <w:shd w:val="clear" w:color="auto" w:fill="FFFFFF"/>
        </w:rPr>
        <w:t xml:space="preserve"> (or three </w:t>
      </w:r>
      <w:proofErr w:type="gramStart"/>
      <w:r>
        <w:rPr>
          <w:rFonts w:ascii="Verdana" w:hAnsi="Verdana"/>
          <w:color w:val="000000"/>
          <w:sz w:val="17"/>
          <w:szCs w:val="17"/>
          <w:shd w:val="clear" w:color="auto" w:fill="FFFFFF"/>
        </w:rPr>
        <w:t>page</w:t>
      </w:r>
      <w:proofErr w:type="gramEnd"/>
      <w:r>
        <w:rPr>
          <w:rFonts w:ascii="Verdana" w:hAnsi="Verdana"/>
          <w:color w:val="000000"/>
          <w:sz w:val="17"/>
          <w:szCs w:val="17"/>
          <w:shd w:val="clear" w:color="auto" w:fill="FFFFFF"/>
        </w:rPr>
        <w:t xml:space="preserve">, if you wish) lecture to a class, so make it impassioned, captivating, and entertaining. 4. Further instructions. Read and reread the text that you will select, and re-watch and know the details you will mention from the TV series Devs. Before you start writing, make notes or a diagram to see what (and why) you are connecting certain concepts or statements from the readings to certain details of Devs. Ask yourself why and how your view will be helpful or insightful. Work that out before you start writing. Do not attempt stream of consciousness writing. Even if this is only two pages (or, if you wish, three), seek to outline your steps, make it tight, and word count it at 950 </w:t>
      </w:r>
      <w:proofErr w:type="gramStart"/>
      <w:r>
        <w:rPr>
          <w:rFonts w:ascii="Verdana" w:hAnsi="Verdana"/>
          <w:color w:val="000000"/>
          <w:sz w:val="17"/>
          <w:szCs w:val="17"/>
          <w:shd w:val="clear" w:color="auto" w:fill="FFFFFF"/>
        </w:rPr>
        <w:t>word</w:t>
      </w:r>
      <w:proofErr w:type="gramEnd"/>
      <w:r>
        <w:rPr>
          <w:rFonts w:ascii="Verdana" w:hAnsi="Verdana"/>
          <w:color w:val="000000"/>
          <w:sz w:val="17"/>
          <w:szCs w:val="17"/>
          <w:shd w:val="clear" w:color="auto" w:fill="FFFFFF"/>
        </w:rPr>
        <w:t xml:space="preserve"> for two pages, or 1,425 words, if you wish to go to three pages. When mentioning the author you select, use only their name and page number in parenthesis. For example: (Jaspers, 10), (Plato, 26), (Boethius, 42), (Leibniz, 65), (Ayer, 78), (Schelling, 34), or (Schopenhauer, 62). When mentioning Devs, use this: (Devs, E #). “E” stands for Episode. If you use the Hellenistic Philosophers, PDF # 2, or # 3, write: (Stoics, page number, and the letter/number) found on left side of the citation you selected. For example: (Stoics, 28, B65). 5. Helpful hints. If you have not watched Devs by now, you better binge it, and then re-watch it for details. Remember the wise attitude from Wittgenstein: “in philosophy, it is very difficult to work as slowly as one should.” That is why I suggest starting early, and taking time with your work. Also, in your writing, do not use contractions (such as, “can’t,” “don’t,” etc.), and do not use colloquial terms (such as “okay”, etc.). Check your punctuation use. In philosophical readings, and writing, patience, focus, and working slowly is the key, and that means reading the texts slowly, re-reading it, and taking notes. One must build a relationship with a text. About your title: A title is like bait. It should attract a reader/audience to the meaning of your work. Sometimes a title will become clear after you figure out and write your paper, but sometimes, a title can be an inspired spark that guides your paper. Either way, try to make your title enticing, relevant (no more than a one-liner), and make it reflective of your underlying meaning that one will find by reading your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D9"/>
    <w:rsid w:val="00665BD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328B"/>
  <w15:chartTrackingRefBased/>
  <w15:docId w15:val="{3256964C-1FE6-4CA5-A807-4E5A2AD6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2022-12-05T08:49:00Z</dcterms:created>
  <dcterms:modified xsi:type="dcterms:W3CDTF">2022-12-05T08:49:00Z</dcterms:modified>
</cp:coreProperties>
</file>