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211E" w14:textId="63368FE3" w:rsidR="00C51813" w:rsidRDefault="00F72FF9">
      <w:r>
        <w:rPr>
          <w:rFonts w:ascii="Verdana" w:hAnsi="Verdana"/>
          <w:color w:val="000000"/>
          <w:sz w:val="17"/>
          <w:szCs w:val="17"/>
          <w:shd w:val="clear" w:color="auto" w:fill="FFFFFF"/>
        </w:rPr>
        <w:t xml:space="preserve">Health </w:t>
      </w:r>
      <w:r>
        <w:rPr>
          <w:rFonts w:ascii="Verdana" w:hAnsi="Verdana"/>
          <w:color w:val="000000"/>
          <w:sz w:val="17"/>
          <w:szCs w:val="17"/>
          <w:shd w:val="clear" w:color="auto" w:fill="FFFFFF"/>
        </w:rPr>
        <w:t>safety</w:t>
      </w:r>
      <w:r>
        <w:rPr>
          <w:rFonts w:ascii="Verdana" w:hAnsi="Verdana"/>
          <w:color w:val="000000"/>
          <w:sz w:val="17"/>
          <w:szCs w:val="17"/>
          <w:shd w:val="clear" w:color="auto" w:fill="FFFFFF"/>
        </w:rPr>
        <w:t xml:space="preserve"> community night. Paper instructions: Your director reminds you that your Lead Teacher had volunteered to run the Health, Safety and Nutrition Community Night in two weeks, and now that responsibility falls on you! She has a nutritionist scheduled to come in and address your chosen age group. The nutritionist has a presentation prepared and she is willing to answer questions after the presentation. You will need to create two different fun activities that can be used to teach the community how to enforce health and safety measures at home. This community night will also serve as professional development for the staff. Your director has asked for everything to be submitted in the next week so she can help you plan and gather materials. She has also told you that you will have access to as many teachers as you need (for extra support), but you will need to conduct an initial meeting to brief them on the night. This will be a fabulous opportunity for you to impress her! Using the Health, Safety, and Nutrition Community Night template, complete the following: In your paper, Describe your chosen age group. Explain your goals for the evening. Prepare an agenda for the initial meeting you will hold prior to the event. Discuss the parent volunteers you will need for this event. List all the materials you will need. Describe a nutritious snack to be served at the event. Plan two activities (one health and one safety) for the event. Create five open-ended questions to ask the nutritionist. Develop a detailed schedule of the evening in </w:t>
      </w:r>
      <w:proofErr w:type="gramStart"/>
      <w:r>
        <w:rPr>
          <w:rFonts w:ascii="Verdana" w:hAnsi="Verdana"/>
          <w:color w:val="000000"/>
          <w:sz w:val="17"/>
          <w:szCs w:val="17"/>
          <w:shd w:val="clear" w:color="auto" w:fill="FFFFFF"/>
        </w:rPr>
        <w:t>15 minute</w:t>
      </w:r>
      <w:proofErr w:type="gramEnd"/>
      <w:r>
        <w:rPr>
          <w:rFonts w:ascii="Verdana" w:hAnsi="Verdana"/>
          <w:color w:val="000000"/>
          <w:sz w:val="17"/>
          <w:szCs w:val="17"/>
          <w:shd w:val="clear" w:color="auto" w:fill="FFFFFF"/>
        </w:rPr>
        <w:t xml:space="preserve"> increments. Discuss resources to give the attendees regarding health, safety, and nutrition. Discuss an extension activity that attendees can teach/play at home. Create 3-5 questions for the attendees to evaluate the evening. Design a plan to involve the attendees with clean up. The Health and Safety Community Night assignment Must use the required template. Must be five to seven double-spaced pages in length (not including title and references pages) and formatted according to APA Style as outlined in the Writing Center’s APA Formatting for Microsoft Word Must utilize academic voice. See the Academic Voice resource for additional guidance. Must include an introduction and conclusion paragraph. Your introduction paragraph needs to end with a clear thesis statement that indicates the purpose of your paper. For assistance on writing Introductions &amp; Conclusions as well as Writing a Thesis Statement, refer to the Writing Center resources. Must use at least three credible sources in addition to the course text. The Scholarly, Peer-Reviewed, and Other Credible Sources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Writing Center’s APA: Citing Within Your Paper Must include a separate references page that is formatted according to APA Style as outlined in the Writing Center. See the APA: Formatting Your References List resource in the Writing Center for specifications.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F9"/>
    <w:rsid w:val="00C51813"/>
    <w:rsid w:val="00F7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5C53"/>
  <w15:chartTrackingRefBased/>
  <w15:docId w15:val="{CD0649B3-0163-472B-AFE5-8736E8DD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2022-12-07T09:18:00Z</dcterms:created>
  <dcterms:modified xsi:type="dcterms:W3CDTF">2022-12-07T09:18:00Z</dcterms:modified>
</cp:coreProperties>
</file>