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AA0C" w14:textId="5FA03841" w:rsidR="00C51813" w:rsidRDefault="009A5874">
      <w:r>
        <w:rPr>
          <w:rFonts w:ascii="Verdana" w:hAnsi="Verdana"/>
          <w:color w:val="000000"/>
          <w:sz w:val="17"/>
          <w:szCs w:val="17"/>
          <w:shd w:val="clear" w:color="auto" w:fill="FFFFFF"/>
        </w:rPr>
        <w:t>Inquiry Science Lesson Plan #2 Paper details: This lesson will be shared with classmates over the next few weeks (approximately four presenters in each session). You will have the opportunity to explain your lesson to your colleagues in EDUC 554. While presenting your lesson, you should include a minimum of two guiding questions you would ask during each phase: Engage, Explore, Explain and Extend (a minimum of 8 questions). You will also share your examples for student evaluation - give concrete examples of the assessment/s you will use. Additionally, please describe how you will cultivate connections to prior knowledge in this lesson and aim to create a deeper understanding of the lesson objectives. To be prepared to present your lesson plan, you may wish to create a PowerPoint or Google slides to share with colleagues for each part of the lesson, including your questions, student evaluation, and lesson objectives.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74"/>
    <w:rsid w:val="009A5874"/>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E1F4"/>
  <w15:chartTrackingRefBased/>
  <w15:docId w15:val="{95940725-B350-4288-8906-BBAF53EA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2022-12-13T10:10:00Z</dcterms:created>
  <dcterms:modified xsi:type="dcterms:W3CDTF">2022-12-13T10:10:00Z</dcterms:modified>
</cp:coreProperties>
</file>