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FF1E" w14:textId="77777777" w:rsidR="0019623D" w:rsidRPr="0019623D" w:rsidRDefault="0019623D" w:rsidP="0019623D">
      <w:pPr>
        <w:spacing w:before="75" w:after="45" w:line="240" w:lineRule="auto"/>
        <w:outlineLvl w:val="3"/>
        <w:rPr>
          <w:rFonts w:ascii="Verdana" w:eastAsia="Times New Roman" w:hAnsi="Verdana" w:cs="Times New Roman"/>
          <w:b/>
          <w:bCs/>
          <w:color w:val="000000"/>
          <w:sz w:val="17"/>
          <w:szCs w:val="17"/>
        </w:rPr>
      </w:pPr>
      <w:r w:rsidRPr="0019623D">
        <w:rPr>
          <w:rFonts w:ascii="Georgia" w:eastAsia="Times New Roman" w:hAnsi="Georgia" w:cs="Times New Roman"/>
          <w:color w:val="333333"/>
          <w:sz w:val="27"/>
          <w:szCs w:val="27"/>
        </w:rPr>
        <w:t xml:space="preserve">Adult and Juvenile Correctional Systems. Paper instructions: Instructions In this course, we examined issues experienced by adults and juveniles in the correctional system. For this assignment, you will put yourself in the shoes of a faculty member in a correctional course. You must teach your undergraduate college students about corrections to include the issues experienced by adults and juveniles. To teach this material, you will prepare a PowerPoint presentation with the completed presentation containing at least 13 slides, not including the title and reference slides. You need to include the following in your presentation: 1, The first section of your exam should focus on corrections in general and contain: a general description of the American correctional system, a description of at least two myths of corrections, and identification and explanation of at least two events that led to mass incarceration. </w:t>
      </w:r>
      <w:proofErr w:type="gramStart"/>
      <w:r w:rsidRPr="0019623D">
        <w:rPr>
          <w:rFonts w:ascii="Georgia" w:eastAsia="Times New Roman" w:hAnsi="Georgia" w:cs="Times New Roman"/>
          <w:color w:val="333333"/>
          <w:sz w:val="27"/>
          <w:szCs w:val="27"/>
        </w:rPr>
        <w:t>2,The</w:t>
      </w:r>
      <w:proofErr w:type="gramEnd"/>
      <w:r w:rsidRPr="0019623D">
        <w:rPr>
          <w:rFonts w:ascii="Georgia" w:eastAsia="Times New Roman" w:hAnsi="Georgia" w:cs="Times New Roman"/>
          <w:color w:val="333333"/>
          <w:sz w:val="27"/>
          <w:szCs w:val="27"/>
        </w:rPr>
        <w:t xml:space="preserve"> second section should focus on adults in corrections and contain: a description of one of the challenges of adults in correctional facilities, a discussion of at least one potential obstacle that contributes to the challenge discussed in section 2a, and an explanation of a practice or policy that could help alleviate this challenge. In your explanation, be sure to address how the practice or policy would help to alleviate the challenge, </w:t>
      </w:r>
      <w:proofErr w:type="gramStart"/>
      <w:r w:rsidRPr="0019623D">
        <w:rPr>
          <w:rFonts w:ascii="Georgia" w:eastAsia="Times New Roman" w:hAnsi="Georgia" w:cs="Times New Roman"/>
          <w:color w:val="333333"/>
          <w:sz w:val="27"/>
          <w:szCs w:val="27"/>
        </w:rPr>
        <w:t>3,The</w:t>
      </w:r>
      <w:proofErr w:type="gramEnd"/>
      <w:r w:rsidRPr="0019623D">
        <w:rPr>
          <w:rFonts w:ascii="Georgia" w:eastAsia="Times New Roman" w:hAnsi="Georgia" w:cs="Times New Roman"/>
          <w:color w:val="333333"/>
          <w:sz w:val="27"/>
          <w:szCs w:val="27"/>
        </w:rPr>
        <w:t xml:space="preserve"> third section of your exam should focus on juveniles in corrections and contain: an explanation of one of the challenges of juveniles in correctional facilities, a discussion of at least one potential obstacle that contributes to the challenge discussed in section 3a, and an explanation of a practice or policy that could help alleviate this challenge. In your explanation, be sure to address how the practice or policy would help to alleviate the challenge. For all sections of the PowerPoint, you are encouraged to use research; hence, your completed assignment requires the use of at least two sources. One source should originate from the CSU Online Library and be academic in </w:t>
      </w:r>
      <w:proofErr w:type="gramStart"/>
      <w:r w:rsidRPr="0019623D">
        <w:rPr>
          <w:rFonts w:ascii="Georgia" w:eastAsia="Times New Roman" w:hAnsi="Georgia" w:cs="Times New Roman"/>
          <w:color w:val="333333"/>
          <w:sz w:val="27"/>
          <w:szCs w:val="27"/>
        </w:rPr>
        <w:t>nature( I</w:t>
      </w:r>
      <w:proofErr w:type="gramEnd"/>
      <w:r w:rsidRPr="0019623D">
        <w:rPr>
          <w:rFonts w:ascii="Georgia" w:eastAsia="Times New Roman" w:hAnsi="Georgia" w:cs="Times New Roman"/>
          <w:color w:val="333333"/>
          <w:sz w:val="27"/>
          <w:szCs w:val="27"/>
        </w:rPr>
        <w:t xml:space="preserve"> will attach)All sources used must be both cited and referenced. Ensure that the slides are colorful and have pictures</w:t>
      </w:r>
    </w:p>
    <w:p w14:paraId="0888FBEC" w14:textId="77777777" w:rsidR="00086474" w:rsidRDefault="00086474"/>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3D"/>
    <w:rsid w:val="00086474"/>
    <w:rsid w:val="0019623D"/>
    <w:rsid w:val="0026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DC8F"/>
  <w15:chartTrackingRefBased/>
  <w15:docId w15:val="{76037977-B337-4AA8-A813-9F07A61C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962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623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2022-12-29T21:37:00Z</dcterms:created>
  <dcterms:modified xsi:type="dcterms:W3CDTF">2022-12-29T21:37:00Z</dcterms:modified>
</cp:coreProperties>
</file>