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6369" w14:textId="3A6B24E8" w:rsidR="00C51813" w:rsidRDefault="0031151C">
      <w:r>
        <w:rPr>
          <w:rFonts w:ascii="Verdana" w:hAnsi="Verdana"/>
          <w:color w:val="000000"/>
          <w:sz w:val="17"/>
          <w:szCs w:val="17"/>
          <w:shd w:val="clear" w:color="auto" w:fill="FFFFFF"/>
        </w:rPr>
        <w:t>Philosophy and Pop culture. Instructions:</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Write an essay which critically examines one of the following topics. </w:t>
      </w:r>
      <w:proofErr w:type="gramStart"/>
      <w:r>
        <w:rPr>
          <w:rFonts w:ascii="Verdana" w:hAnsi="Verdana"/>
          <w:color w:val="000000"/>
          <w:sz w:val="17"/>
          <w:szCs w:val="17"/>
          <w:shd w:val="clear" w:color="auto" w:fill="FFFFFF"/>
        </w:rPr>
        <w:t>5 to 6 page</w:t>
      </w:r>
      <w:proofErr w:type="gramEnd"/>
      <w:r>
        <w:rPr>
          <w:rFonts w:ascii="Verdana" w:hAnsi="Verdana"/>
          <w:color w:val="000000"/>
          <w:sz w:val="17"/>
          <w:szCs w:val="17"/>
          <w:shd w:val="clear" w:color="auto" w:fill="FFFFFF"/>
        </w:rPr>
        <w:t xml:space="preserve"> length, double spaced, meeting the properly scholarly criteria for MLA format, citing references to all quotations and research work used. The paper must also include two outside relatable sources. 1. Describe and explain the meaning and structure of the philosophical ideas on the topic from the point of view of the proponents, site quotes from class text to support your interpretation. 2. Analyze the positions described, make comparisons to alternative cultural ideas or physiological views, raise problems of internal consistency, conflicts or compatibilities with other theories that you see involved, reply to possible criticisms and amplify ideas where relevant. 3. Evaluate the foregoing analysis, draw conclusions, and explain your view of the practical and theoretical value of the ideas, stating reasons that support your view.</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1C"/>
    <w:rsid w:val="0031151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172B"/>
  <w15:chartTrackingRefBased/>
  <w15:docId w15:val="{D7619B44-BAE2-49D9-926D-5C09AF24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2022-12-12T08:03:00Z</dcterms:created>
  <dcterms:modified xsi:type="dcterms:W3CDTF">2022-12-12T08:03:00Z</dcterms:modified>
</cp:coreProperties>
</file>