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BDB35" w14:textId="1BD8E6A9" w:rsidR="00C51813" w:rsidRDefault="002976DB">
      <w:r>
        <w:rPr>
          <w:rFonts w:ascii="Verdana" w:hAnsi="Verdana"/>
          <w:color w:val="000000"/>
          <w:sz w:val="17"/>
          <w:szCs w:val="17"/>
          <w:shd w:val="clear" w:color="auto" w:fill="FFFFFF"/>
        </w:rPr>
        <w:t xml:space="preserve">Writer's Choice Paper details: Write a comparative essay between this 2 buildings Oscar Niemeyer, Plaza of the Three Powers, Brasilia, 1958 Teodoro Gonzalez de Leon, Supreme Court, Mexico City, 1987-92 What were the climate or contexts of the two projects you analyze? b. Who built each of them? When? Where? Why? c. What are the similarities and differences between the two projects? d. What were the primary technological, economic, cultural, and/or social values of the culture or region that allowed each project to be possible? e. Why are they unique structurally, spatially, programmatically, or artistically? f. Provide analysis of details, layouts, forms, volumes, programs, or surroundings of the two projects. 3. Based on your findings, write an academic paper. a. 750-1000 words. Time-New Roman or Cambria 11 or 12. Double line spacing. b. You need a title / thesis statement / main analysis / conclusion c. This is an academic paper. Avoid first-person pronouns (I, we, my, etc.) d. For citation, use Chicago Manual or MLA. </w:t>
      </w:r>
      <w:proofErr w:type="gramStart"/>
      <w:r>
        <w:rPr>
          <w:rFonts w:ascii="Verdana" w:hAnsi="Verdana"/>
          <w:color w:val="000000"/>
          <w:sz w:val="17"/>
          <w:szCs w:val="17"/>
          <w:shd w:val="clear" w:color="auto" w:fill="FFFFFF"/>
        </w:rPr>
        <w:t>( https://owl.purdue.edu/owl/research_and_citation/resources.html</w:t>
      </w:r>
      <w:proofErr w:type="gramEnd"/>
      <w:r>
        <w:rPr>
          <w:rFonts w:ascii="Verdana" w:hAnsi="Verdana"/>
          <w:color w:val="000000"/>
          <w:sz w:val="17"/>
          <w:szCs w:val="17"/>
          <w:shd w:val="clear" w:color="auto" w:fill="FFFFFF"/>
        </w:rPr>
        <w:t>) e. You may include hand drawings, plans, elevations, etc. f. Proofreading is essential. Ask your friend to read yours before submission. g. The assignment is due December 20 A single pdf file.</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6DB"/>
    <w:rsid w:val="002976DB"/>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DA40"/>
  <w15:chartTrackingRefBased/>
  <w15:docId w15:val="{CE56E56F-C728-4583-B97A-28910339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2022-12-10T09:52:00Z</dcterms:created>
  <dcterms:modified xsi:type="dcterms:W3CDTF">2022-12-10T09:52:00Z</dcterms:modified>
</cp:coreProperties>
</file>