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4D6F" w14:textId="75DFF496" w:rsidR="00381959" w:rsidRDefault="00B1732A">
      <w:r>
        <w:rPr>
          <w:rFonts w:ascii="Verdana" w:hAnsi="Verdana"/>
          <w:color w:val="000000"/>
          <w:sz w:val="17"/>
          <w:szCs w:val="17"/>
          <w:shd w:val="clear" w:color="auto" w:fill="FFFFFF"/>
        </w:rPr>
        <w:t xml:space="preserve">At the end of this module students will be able to: Demonstrate assessment of abdomen. (SLO 3) Describe expected findings in assessment of the abdomen across the age- </w:t>
      </w:r>
      <w:proofErr w:type="gramStart"/>
      <w:r>
        <w:rPr>
          <w:rFonts w:ascii="Verdana" w:hAnsi="Verdana"/>
          <w:color w:val="000000"/>
          <w:sz w:val="17"/>
          <w:szCs w:val="17"/>
          <w:shd w:val="clear" w:color="auto" w:fill="FFFFFF"/>
        </w:rPr>
        <w:t>span.(</w:t>
      </w:r>
      <w:proofErr w:type="gramEnd"/>
      <w:r>
        <w:rPr>
          <w:rFonts w:ascii="Verdana" w:hAnsi="Verdana"/>
          <w:color w:val="000000"/>
          <w:sz w:val="17"/>
          <w:szCs w:val="17"/>
          <w:shd w:val="clear" w:color="auto" w:fill="FFFFFF"/>
        </w:rPr>
        <w:t xml:space="preserve">SLO 2) Demonstrate assessment of Reproductive System, Genitalia and Rectum (SLO 3) Describe expected findings in assessment of Reproductive System, Genitalia and Rectum across the age-span (SLO 2) Record findings from assessment of the Abdomen, Reproductive System, Genitalia and Rectum (SLO 4). REFERENCE BOOK: Ball, J. W., </w:t>
      </w:r>
      <w:proofErr w:type="spellStart"/>
      <w:r>
        <w:rPr>
          <w:rFonts w:ascii="Verdana" w:hAnsi="Verdana"/>
          <w:color w:val="000000"/>
          <w:sz w:val="17"/>
          <w:szCs w:val="17"/>
          <w:shd w:val="clear" w:color="auto" w:fill="FFFFFF"/>
        </w:rPr>
        <w:t>Dains</w:t>
      </w:r>
      <w:proofErr w:type="spellEnd"/>
      <w:r>
        <w:rPr>
          <w:rFonts w:ascii="Verdana" w:hAnsi="Verdana"/>
          <w:color w:val="000000"/>
          <w:sz w:val="17"/>
          <w:szCs w:val="17"/>
          <w:shd w:val="clear" w:color="auto" w:fill="FFFFFF"/>
        </w:rPr>
        <w:t xml:space="preserve">, J. E., Flynn, J. A, Solomon, B. S, &amp; Stewart, R. W (2023) Seidel’s Guide to Physical examination: An Interprofessional Approach. (10th Ed) Elsevier. ISBN for the 10th edition Seidel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9780323761840 (available through WPU Bookstore) (If you would like, ISBN for the 10th edition hardcover book of Seidel: 9780323761833) Required Textbook Readings Read the following early in the week to help you respond to the discussion questions and to complete your assignment(s). Required Textbook Readings Seidel’s Chapter 18, 19, 20, 21(MO 5.1, MO 5.2, MO5.3, MO 5.4, MO5.5) Discuss key points in the assessment of male and Female reproduction system? What are the screening recommendations that relate to male and female reproductive systems by the United States Preventative Services Task Force (USPSTF</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List and explain each one. Give citations for the information you discuss here. Instructions: a. Please use the information from the required reading for the week with citations in APA. APA 7 format and besides the reference text book, please site at least 3 evidence-based references/journals w/in 5 years. b. Please make sure that all the objectives written above are incorporated to the assigned paper.</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2A"/>
    <w:rsid w:val="00381959"/>
    <w:rsid w:val="00B1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5EA7"/>
  <w15:chartTrackingRefBased/>
  <w15:docId w15:val="{567931F5-5078-44E0-99A1-A6B1F571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2023-01-17T15:53:00Z</dcterms:created>
  <dcterms:modified xsi:type="dcterms:W3CDTF">2023-01-17T15:53:00Z</dcterms:modified>
</cp:coreProperties>
</file>